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</w:p>
    <w:p w:rsidR="0067739F" w:rsidRPr="00DA3B9E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6F59"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F46F59">
        <w:rPr>
          <w:rFonts w:ascii="Times New Roman" w:eastAsia="Calibri" w:hAnsi="Times New Roman" w:cs="Times New Roman"/>
          <w:sz w:val="28"/>
          <w:szCs w:val="28"/>
        </w:rPr>
        <w:t>административных комиссий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</w:p>
    <w:p w:rsidR="0067739F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6F59">
        <w:rPr>
          <w:rFonts w:ascii="Times New Roman" w:eastAsia="Calibri" w:hAnsi="Times New Roman" w:cs="Times New Roman"/>
          <w:sz w:val="28"/>
          <w:szCs w:val="28"/>
        </w:rPr>
        <w:t>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</w:p>
    <w:p w:rsidR="0067739F" w:rsidRPr="00F46F59" w:rsidRDefault="0067739F" w:rsidP="006773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</w:t>
      </w:r>
      <w:r w:rsidR="00167FB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FB3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F5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года</w:t>
      </w:r>
    </w:p>
    <w:p w:rsidR="00F46F59" w:rsidRPr="0067739F" w:rsidRDefault="00F46F59" w:rsidP="00F46F59">
      <w:pPr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67FB3" w:rsidRPr="007C6522" w:rsidRDefault="0067739F" w:rsidP="00167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F46F59">
        <w:rPr>
          <w:rFonts w:ascii="Times New Roman" w:eastAsia="Calibri" w:hAnsi="Times New Roman" w:cs="Times New Roman"/>
          <w:sz w:val="28"/>
          <w:szCs w:val="28"/>
        </w:rPr>
        <w:t>муниципальных районов и городских округов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F46F59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>
        <w:rPr>
          <w:rFonts w:ascii="Times New Roman" w:hAnsi="Times New Roman" w:cs="Times New Roman"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Департамент), з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первое полугодие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 поступил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1 168 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ов дел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административных правонарушениях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АП). За аналогичный период прошлого года (далее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АППГ) 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1 825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ов. </w:t>
      </w:r>
      <w:r w:rsidR="00167FB3" w:rsidRPr="00D54E29">
        <w:rPr>
          <w:rFonts w:ascii="Times New Roman" w:eastAsia="Calibri" w:hAnsi="Times New Roman" w:cs="Times New Roman"/>
          <w:sz w:val="28"/>
          <w:szCs w:val="28"/>
        </w:rPr>
        <w:t>Возвращено должностным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лицам, их составившим, 126 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материал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материалов (АППГ –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85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4,7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общего количества поступивших 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первое полугодие 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 w:rsidR="00167FB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167FB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материалов).</w:t>
      </w:r>
    </w:p>
    <w:p w:rsidR="00167FB3" w:rsidRDefault="00167FB3" w:rsidP="00167FB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текущий период 2022 года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202 (АППГ – 248)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687E1A">
        <w:rPr>
          <w:rFonts w:ascii="Times New Roman" w:eastAsia="Calibri" w:hAnsi="Times New Roman" w:cs="Times New Roman"/>
          <w:sz w:val="28"/>
          <w:szCs w:val="28"/>
        </w:rPr>
        <w:t xml:space="preserve">По результатам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материалов 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АП,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Смоленской области вынесено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1 008 (АППГ – 1 572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Из 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173 (АППГ – 397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назначении административного наказания в виде предупреждения,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614 (АППГ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777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виде штрафа,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222 (АППГ – 398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 прекращении производства по делу 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67FB3" w:rsidRDefault="00167FB3" w:rsidP="0016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За прошедш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ий период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1 008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вынесенн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 МО 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судами отменено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47D6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89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(АППГ –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1 572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вынесенных постановлений по делам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АП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судами отменено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17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, что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47D6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%). Таким образом, за отчетный период количество отмененных судами постановлений</w:t>
      </w:r>
      <w:r w:rsidRPr="007C65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сократилось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67FB3" w:rsidRDefault="00167FB3" w:rsidP="00B52C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2C4A">
        <w:rPr>
          <w:rFonts w:ascii="Times New Roman" w:eastAsia="Calibri" w:hAnsi="Times New Roman" w:cs="Times New Roman"/>
          <w:sz w:val="28"/>
          <w:szCs w:val="28"/>
        </w:rPr>
        <w:t>Наибольшее количество материалов рассматривается административной комиссией Ленинского района г. Смоленска. Также можно отметить АК Заднепровского района г. Смоленска, «</w:t>
      </w:r>
      <w:proofErr w:type="spellStart"/>
      <w:r w:rsidRPr="00B72C4A">
        <w:rPr>
          <w:rFonts w:ascii="Times New Roman" w:eastAsia="Calibri" w:hAnsi="Times New Roman" w:cs="Times New Roman"/>
          <w:sz w:val="28"/>
          <w:szCs w:val="28"/>
        </w:rPr>
        <w:t>Рославльский</w:t>
      </w:r>
      <w:proofErr w:type="spellEnd"/>
      <w:r w:rsidRPr="00B72C4A">
        <w:rPr>
          <w:rFonts w:ascii="Times New Roman" w:eastAsia="Calibri" w:hAnsi="Times New Roman" w:cs="Times New Roman"/>
          <w:sz w:val="28"/>
          <w:szCs w:val="28"/>
        </w:rPr>
        <w:t xml:space="preserve"> район», «город Десногорск», АК Промышленного района г. Смоленска.</w:t>
      </w:r>
    </w:p>
    <w:p w:rsidR="00167FB3" w:rsidRPr="00BA0359" w:rsidRDefault="00167FB3" w:rsidP="0016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359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заседания в 1 </w:t>
      </w:r>
      <w:r>
        <w:rPr>
          <w:rFonts w:ascii="Times New Roman" w:eastAsia="Calibri" w:hAnsi="Times New Roman" w:cs="Times New Roman"/>
          <w:sz w:val="28"/>
          <w:szCs w:val="28"/>
        </w:rPr>
        <w:t>полугодии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не проводились, а АК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проведено всего одно заседани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A0359">
        <w:rPr>
          <w:rFonts w:ascii="Times New Roman" w:eastAsia="Calibri" w:hAnsi="Times New Roman" w:cs="Times New Roman"/>
          <w:sz w:val="28"/>
          <w:szCs w:val="28"/>
        </w:rPr>
        <w:t>. Меньше всего постановлений вынесено АК МО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Хиславичский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(по </w:t>
      </w: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BA035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АК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325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35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постановления),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035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A0359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постановления)</w:t>
      </w:r>
      <w:r>
        <w:rPr>
          <w:rFonts w:ascii="Times New Roman" w:eastAsia="Calibri" w:hAnsi="Times New Roman" w:cs="Times New Roman"/>
          <w:sz w:val="28"/>
          <w:szCs w:val="28"/>
        </w:rPr>
        <w:t>, а АК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постановления в отчетном периоде не выносились.</w:t>
      </w:r>
    </w:p>
    <w:p w:rsidR="00167FB3" w:rsidRDefault="00167FB3" w:rsidP="0016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результате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дел 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АП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2 732 500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рублей (АППГ – </w:t>
      </w:r>
      <w:r>
        <w:rPr>
          <w:rFonts w:ascii="Times New Roman" w:eastAsia="Calibri" w:hAnsi="Times New Roman" w:cs="Times New Roman"/>
          <w:sz w:val="28"/>
          <w:szCs w:val="28"/>
        </w:rPr>
        <w:t>3 147 300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164FA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Сумма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насчитывает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826 414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сравнении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первым полугодием 2021 года, уменьшилась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1 298 908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что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30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от суммы наложенных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(АППГ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41</w:t>
      </w:r>
      <w:r w:rsidRPr="007C652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:rsidR="00167FB3" w:rsidRPr="00807E23" w:rsidRDefault="00167FB3" w:rsidP="0016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23">
        <w:rPr>
          <w:rFonts w:ascii="Times New Roman" w:eastAsia="Calibri" w:hAnsi="Times New Roman" w:cs="Times New Roman"/>
          <w:sz w:val="28"/>
          <w:szCs w:val="28"/>
        </w:rPr>
        <w:t>Отсутствуют результаты по добровольной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уплате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штрафов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sz w:val="28"/>
          <w:szCs w:val="28"/>
        </w:rPr>
        <w:t>«Гагаринский район», «Дорогобужский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район, 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702F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 постановления в виде штрафов не выносились</w:t>
      </w:r>
      <w:r w:rsidRPr="00807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FB3" w:rsidRPr="00CF1DDB" w:rsidRDefault="00167FB3" w:rsidP="00167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240 </w:t>
      </w:r>
      <w:r w:rsidRPr="00CF1DDB">
        <w:rPr>
          <w:rFonts w:ascii="Times New Roman" w:eastAsia="Calibri" w:hAnsi="Times New Roman" w:cs="Times New Roman"/>
          <w:sz w:val="28"/>
          <w:szCs w:val="28"/>
        </w:rPr>
        <w:t>материал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437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) по делам об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 </w:t>
      </w:r>
      <w:r w:rsidRPr="00CF1DDB">
        <w:rPr>
          <w:rFonts w:ascii="Times New Roman" w:eastAsia="Calibri" w:hAnsi="Times New Roman" w:cs="Times New Roman"/>
          <w:sz w:val="28"/>
          <w:szCs w:val="28"/>
        </w:rPr>
        <w:t>на сумму</w:t>
      </w:r>
      <w:r>
        <w:rPr>
          <w:rFonts w:ascii="Times New Roman" w:eastAsia="Calibri" w:hAnsi="Times New Roman" w:cs="Times New Roman"/>
          <w:sz w:val="28"/>
          <w:szCs w:val="28"/>
        </w:rPr>
        <w:t>  663 500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1 601 946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167FB3" w:rsidRPr="00F47551" w:rsidRDefault="00167FB3" w:rsidP="00167FB3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>
        <w:rPr>
          <w:rFonts w:ascii="Times New Roman" w:eastAsia="Calibri" w:hAnsi="Times New Roman" w:cs="Times New Roman"/>
          <w:sz w:val="28"/>
          <w:szCs w:val="28"/>
        </w:rPr>
        <w:t>246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283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материала) на сумму </w:t>
      </w:r>
      <w:r>
        <w:rPr>
          <w:rFonts w:ascii="Times New Roman" w:eastAsia="Calibri" w:hAnsi="Times New Roman" w:cs="Times New Roman"/>
          <w:sz w:val="28"/>
          <w:szCs w:val="28"/>
        </w:rPr>
        <w:t>461 549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398 180,1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F1DD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7FB3" w:rsidRPr="00D879E3" w:rsidRDefault="00167FB3" w:rsidP="00167F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первое полугодие </w:t>
      </w:r>
      <w:r w:rsidRPr="00D879E3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было взыскано штрафов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1 287 962,8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1 697 088,1</w:t>
      </w:r>
      <w:r w:rsidRPr="00D879E3">
        <w:rPr>
          <w:rFonts w:ascii="Times New Roman" w:eastAsia="Calibri" w:hAnsi="Times New Roman" w:cs="Times New Roman"/>
          <w:sz w:val="28"/>
          <w:szCs w:val="28"/>
        </w:rPr>
        <w:t>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>), что состав</w:t>
      </w:r>
      <w:r>
        <w:rPr>
          <w:rFonts w:ascii="Times New Roman" w:eastAsia="Calibri" w:hAnsi="Times New Roman" w:cs="Times New Roman"/>
          <w:sz w:val="28"/>
          <w:szCs w:val="28"/>
        </w:rPr>
        <w:t>ило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  <w:r w:rsidRPr="00E0083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53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879E3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от общей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879E3">
        <w:rPr>
          <w:rFonts w:ascii="Times New Roman" w:eastAsia="Calibri" w:hAnsi="Times New Roman" w:cs="Times New Roman"/>
          <w:sz w:val="28"/>
          <w:szCs w:val="28"/>
        </w:rPr>
        <w:t>суммы</w:t>
      </w:r>
      <w:proofErr w:type="gramEnd"/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начисленных в данном периоде штрафов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D879E3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>от годовой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(сумма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субвенций, выделенных на 2022 год составляет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11 337 900 рублей)</w:t>
      </w:r>
      <w:r w:rsidRPr="00D879E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FB3" w:rsidRDefault="00167FB3" w:rsidP="00167F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BDD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  </w:t>
      </w:r>
      <w:r w:rsidRPr="007B7CC3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7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228F">
        <w:rPr>
          <w:rFonts w:ascii="Times New Roman" w:eastAsia="Calibri" w:hAnsi="Times New Roman" w:cs="Times New Roman"/>
          <w:sz w:val="28"/>
          <w:szCs w:val="28"/>
        </w:rPr>
        <w:t xml:space="preserve">(соотношение суммы взысканных штрафов к сумме субвенции, </w:t>
      </w:r>
      <w:r w:rsidRPr="001C22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Pr="0045593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4F7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у  АК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Десногорск»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127,9% (АППГ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E703AC">
        <w:rPr>
          <w:rFonts w:ascii="Times New Roman" w:eastAsia="Calibri" w:hAnsi="Times New Roman" w:cs="Times New Roman"/>
          <w:sz w:val="28"/>
          <w:szCs w:val="28"/>
        </w:rPr>
        <w:t>195,2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 Ленинского района  г. Смоленска  – 54,8%   (АППГ – </w:t>
      </w:r>
      <w:r w:rsidRPr="00E703AC">
        <w:rPr>
          <w:rFonts w:ascii="Times New Roman" w:eastAsia="Calibri" w:hAnsi="Times New Roman" w:cs="Times New Roman"/>
          <w:sz w:val="28"/>
          <w:szCs w:val="28"/>
        </w:rPr>
        <w:t>68,4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%),</w:t>
      </w:r>
      <w:r w:rsidRPr="00E008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  Заднепровского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г. Смоленска</w:t>
      </w:r>
      <w:r>
        <w:rPr>
          <w:rFonts w:ascii="Times New Roman" w:eastAsia="Calibri" w:hAnsi="Times New Roman" w:cs="Times New Roman"/>
          <w:sz w:val="28"/>
          <w:szCs w:val="28"/>
        </w:rPr>
        <w:t> 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35,6%  (АППГ – </w:t>
      </w:r>
      <w:r w:rsidRPr="00E703AC">
        <w:rPr>
          <w:rFonts w:ascii="Times New Roman" w:eastAsia="Calibri" w:hAnsi="Times New Roman" w:cs="Times New Roman"/>
          <w:sz w:val="28"/>
          <w:szCs w:val="28"/>
        </w:rPr>
        <w:t>43,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95603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</w:t>
      </w:r>
      <w:proofErr w:type="gramEnd"/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Вяземский район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25,6% (АППГ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04112">
        <w:rPr>
          <w:rFonts w:ascii="Times New Roman" w:eastAsia="Calibri" w:hAnsi="Times New Roman" w:cs="Times New Roman"/>
          <w:sz w:val="28"/>
          <w:szCs w:val="28"/>
        </w:rPr>
        <w:t>0,4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Эффективность деятельности ряда 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Pr="002A5C04">
        <w:rPr>
          <w:rFonts w:ascii="Times New Roman" w:eastAsia="Calibri" w:hAnsi="Times New Roman" w:cs="Times New Roman"/>
          <w:sz w:val="28"/>
          <w:szCs w:val="28"/>
        </w:rPr>
        <w:t>имеет нулевой показатель: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 «Дорогобужский район», </w:t>
      </w:r>
      <w:r w:rsidRPr="00C83D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Краснинский</w:t>
      </w:r>
      <w:proofErr w:type="spellEnd"/>
      <w:r w:rsidRPr="00C83DD4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район»,</w:t>
      </w:r>
      <w:r w:rsidRPr="004241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район»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>район».</w:t>
      </w:r>
      <w:bookmarkStart w:id="0" w:name="_GoBack"/>
      <w:bookmarkEnd w:id="0"/>
    </w:p>
    <w:p w:rsidR="005F535B" w:rsidRPr="00F46F59" w:rsidRDefault="005F535B" w:rsidP="00F737BF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A9" w:rsidRDefault="00ED53A9" w:rsidP="003F1C5E">
      <w:pPr>
        <w:spacing w:after="0" w:line="240" w:lineRule="auto"/>
      </w:pPr>
      <w:r>
        <w:separator/>
      </w:r>
    </w:p>
  </w:endnote>
  <w:endnote w:type="continuationSeparator" w:id="0">
    <w:p w:rsidR="00ED53A9" w:rsidRDefault="00ED53A9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A9" w:rsidRDefault="00ED53A9" w:rsidP="003F1C5E">
      <w:pPr>
        <w:spacing w:after="0" w:line="240" w:lineRule="auto"/>
      </w:pPr>
      <w:r>
        <w:separator/>
      </w:r>
    </w:p>
  </w:footnote>
  <w:footnote w:type="continuationSeparator" w:id="0">
    <w:p w:rsidR="00ED53A9" w:rsidRDefault="00ED53A9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167FB3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5495"/>
    <w:rsid w:val="000367AD"/>
    <w:rsid w:val="0004255B"/>
    <w:rsid w:val="00055173"/>
    <w:rsid w:val="00055272"/>
    <w:rsid w:val="000569CB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5382"/>
    <w:rsid w:val="00167FB3"/>
    <w:rsid w:val="001716E0"/>
    <w:rsid w:val="001727B4"/>
    <w:rsid w:val="00174397"/>
    <w:rsid w:val="00175F47"/>
    <w:rsid w:val="00176132"/>
    <w:rsid w:val="0018431B"/>
    <w:rsid w:val="001938E0"/>
    <w:rsid w:val="0019549F"/>
    <w:rsid w:val="001B2092"/>
    <w:rsid w:val="001B30B9"/>
    <w:rsid w:val="001C3603"/>
    <w:rsid w:val="001D4C56"/>
    <w:rsid w:val="001D5426"/>
    <w:rsid w:val="001F15EB"/>
    <w:rsid w:val="00212B5F"/>
    <w:rsid w:val="002243FD"/>
    <w:rsid w:val="00224785"/>
    <w:rsid w:val="00225E0F"/>
    <w:rsid w:val="00230D3D"/>
    <w:rsid w:val="0023484C"/>
    <w:rsid w:val="002371C1"/>
    <w:rsid w:val="00237A95"/>
    <w:rsid w:val="00240ED9"/>
    <w:rsid w:val="00243293"/>
    <w:rsid w:val="0025703D"/>
    <w:rsid w:val="00257213"/>
    <w:rsid w:val="002606F0"/>
    <w:rsid w:val="00265BFF"/>
    <w:rsid w:val="00265C3B"/>
    <w:rsid w:val="002673B3"/>
    <w:rsid w:val="0027087C"/>
    <w:rsid w:val="00277AE4"/>
    <w:rsid w:val="00277C13"/>
    <w:rsid w:val="0028085D"/>
    <w:rsid w:val="002901C9"/>
    <w:rsid w:val="00290EB8"/>
    <w:rsid w:val="0029668C"/>
    <w:rsid w:val="002A5C04"/>
    <w:rsid w:val="002B4CCC"/>
    <w:rsid w:val="002B4F39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334C"/>
    <w:rsid w:val="0031479E"/>
    <w:rsid w:val="0032453C"/>
    <w:rsid w:val="00335AAC"/>
    <w:rsid w:val="00346F4D"/>
    <w:rsid w:val="003505A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2BE1"/>
    <w:rsid w:val="003B34D4"/>
    <w:rsid w:val="003B6B29"/>
    <w:rsid w:val="003B77AF"/>
    <w:rsid w:val="003C0B2E"/>
    <w:rsid w:val="003C2466"/>
    <w:rsid w:val="003C3252"/>
    <w:rsid w:val="003D63FB"/>
    <w:rsid w:val="003E0BD6"/>
    <w:rsid w:val="003F1C5E"/>
    <w:rsid w:val="003F1CE8"/>
    <w:rsid w:val="003F737C"/>
    <w:rsid w:val="0040155F"/>
    <w:rsid w:val="0041209D"/>
    <w:rsid w:val="00417C2A"/>
    <w:rsid w:val="00420A40"/>
    <w:rsid w:val="00421A57"/>
    <w:rsid w:val="00424105"/>
    <w:rsid w:val="0043193F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5BEF"/>
    <w:rsid w:val="0051370C"/>
    <w:rsid w:val="005150F1"/>
    <w:rsid w:val="0051755D"/>
    <w:rsid w:val="00517C8F"/>
    <w:rsid w:val="005349D9"/>
    <w:rsid w:val="0053592E"/>
    <w:rsid w:val="005449B1"/>
    <w:rsid w:val="005524A3"/>
    <w:rsid w:val="00554479"/>
    <w:rsid w:val="00571647"/>
    <w:rsid w:val="005737A7"/>
    <w:rsid w:val="00580459"/>
    <w:rsid w:val="00585C07"/>
    <w:rsid w:val="00590137"/>
    <w:rsid w:val="00592F22"/>
    <w:rsid w:val="005A1AE8"/>
    <w:rsid w:val="005B746D"/>
    <w:rsid w:val="005C13A6"/>
    <w:rsid w:val="005C48C8"/>
    <w:rsid w:val="005C7036"/>
    <w:rsid w:val="005D4B13"/>
    <w:rsid w:val="005D672E"/>
    <w:rsid w:val="005D75C3"/>
    <w:rsid w:val="005E4037"/>
    <w:rsid w:val="005E56B3"/>
    <w:rsid w:val="005E7437"/>
    <w:rsid w:val="005F0F99"/>
    <w:rsid w:val="005F2D1F"/>
    <w:rsid w:val="005F535B"/>
    <w:rsid w:val="00602B24"/>
    <w:rsid w:val="00604492"/>
    <w:rsid w:val="006065D2"/>
    <w:rsid w:val="006127C4"/>
    <w:rsid w:val="0061611A"/>
    <w:rsid w:val="00630C5D"/>
    <w:rsid w:val="00635584"/>
    <w:rsid w:val="006461A7"/>
    <w:rsid w:val="0065278C"/>
    <w:rsid w:val="0065557A"/>
    <w:rsid w:val="00662799"/>
    <w:rsid w:val="00675060"/>
    <w:rsid w:val="00676C6B"/>
    <w:rsid w:val="0067739F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7163C"/>
    <w:rsid w:val="0077398D"/>
    <w:rsid w:val="00780B15"/>
    <w:rsid w:val="00780F84"/>
    <w:rsid w:val="00787BB1"/>
    <w:rsid w:val="00787E18"/>
    <w:rsid w:val="007A1CF1"/>
    <w:rsid w:val="007A7974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BC3"/>
    <w:rsid w:val="0083702B"/>
    <w:rsid w:val="00837762"/>
    <w:rsid w:val="0084233B"/>
    <w:rsid w:val="0084300C"/>
    <w:rsid w:val="008519E8"/>
    <w:rsid w:val="00857551"/>
    <w:rsid w:val="0086230F"/>
    <w:rsid w:val="0087626D"/>
    <w:rsid w:val="00882C8C"/>
    <w:rsid w:val="00883765"/>
    <w:rsid w:val="008951FF"/>
    <w:rsid w:val="008964D6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121F7"/>
    <w:rsid w:val="0091657B"/>
    <w:rsid w:val="00940F95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459A9"/>
    <w:rsid w:val="00B52C2F"/>
    <w:rsid w:val="00B571F5"/>
    <w:rsid w:val="00B619DE"/>
    <w:rsid w:val="00B62604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6BD5"/>
    <w:rsid w:val="00C93BCA"/>
    <w:rsid w:val="00CB02A6"/>
    <w:rsid w:val="00CB23EF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B7782"/>
    <w:rsid w:val="00DC074B"/>
    <w:rsid w:val="00DC17DA"/>
    <w:rsid w:val="00DC2D2A"/>
    <w:rsid w:val="00DC30BA"/>
    <w:rsid w:val="00DC4EB8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3308"/>
    <w:rsid w:val="00E37C3C"/>
    <w:rsid w:val="00E43B76"/>
    <w:rsid w:val="00E4416D"/>
    <w:rsid w:val="00E46264"/>
    <w:rsid w:val="00E5208A"/>
    <w:rsid w:val="00E5771D"/>
    <w:rsid w:val="00E603EF"/>
    <w:rsid w:val="00E62C26"/>
    <w:rsid w:val="00E720CA"/>
    <w:rsid w:val="00E73743"/>
    <w:rsid w:val="00E779D4"/>
    <w:rsid w:val="00E80E72"/>
    <w:rsid w:val="00E937F5"/>
    <w:rsid w:val="00EA2AE3"/>
    <w:rsid w:val="00EA3A3D"/>
    <w:rsid w:val="00EB36DB"/>
    <w:rsid w:val="00EB389B"/>
    <w:rsid w:val="00ED53A9"/>
    <w:rsid w:val="00ED6ED7"/>
    <w:rsid w:val="00EE5339"/>
    <w:rsid w:val="00F03D82"/>
    <w:rsid w:val="00F14AEA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3B9"/>
    <w:rsid w:val="00F70480"/>
    <w:rsid w:val="00F712D6"/>
    <w:rsid w:val="00F737BF"/>
    <w:rsid w:val="00F75A3C"/>
    <w:rsid w:val="00F8448E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23060-E92C-4BD9-8B76-81B9B47C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175</cp:revision>
  <cp:lastPrinted>2021-04-14T13:52:00Z</cp:lastPrinted>
  <dcterms:created xsi:type="dcterms:W3CDTF">2017-01-16T05:03:00Z</dcterms:created>
  <dcterms:modified xsi:type="dcterms:W3CDTF">2022-08-25T14:19:00Z</dcterms:modified>
</cp:coreProperties>
</file>