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29" w:rsidRPr="0056386E" w:rsidRDefault="00D36329" w:rsidP="00D36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386E">
        <w:rPr>
          <w:rFonts w:ascii="Times New Roman" w:hAnsi="Times New Roman" w:cs="Times New Roman"/>
          <w:b/>
          <w:sz w:val="28"/>
          <w:szCs w:val="28"/>
        </w:rPr>
        <w:t xml:space="preserve">Информация о достижении уровня плановых значений показателей областной государственной программы                                                                «Обеспечение законности и правопорядка в Смоленской области» </w:t>
      </w:r>
      <w:r w:rsidR="00C149FE" w:rsidRPr="0056386E">
        <w:rPr>
          <w:rFonts w:ascii="Times New Roman" w:hAnsi="Times New Roman" w:cs="Times New Roman"/>
          <w:b/>
          <w:sz w:val="28"/>
          <w:szCs w:val="28"/>
        </w:rPr>
        <w:t>по итогам реализации за 20</w:t>
      </w:r>
      <w:r w:rsidR="002B475B" w:rsidRPr="0056386E">
        <w:rPr>
          <w:rFonts w:ascii="Times New Roman" w:hAnsi="Times New Roman" w:cs="Times New Roman"/>
          <w:b/>
          <w:sz w:val="28"/>
          <w:szCs w:val="28"/>
        </w:rPr>
        <w:t>20</w:t>
      </w:r>
      <w:r w:rsidRPr="005638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992"/>
        <w:gridCol w:w="1417"/>
        <w:gridCol w:w="1560"/>
        <w:gridCol w:w="1134"/>
        <w:gridCol w:w="2693"/>
      </w:tblGrid>
      <w:tr w:rsidR="0035721F" w:rsidRPr="0056386E" w:rsidTr="008715C9">
        <w:tc>
          <w:tcPr>
            <w:tcW w:w="392" w:type="dxa"/>
            <w:vMerge w:val="restart"/>
          </w:tcPr>
          <w:p w:rsidR="00D36329" w:rsidRPr="0056386E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6946" w:type="dxa"/>
            <w:vMerge w:val="restart"/>
          </w:tcPr>
          <w:p w:rsidR="00D36329" w:rsidRPr="0056386E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36329" w:rsidRPr="0056386E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386E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proofErr w:type="gramStart"/>
            <w:r w:rsidRPr="0056386E">
              <w:rPr>
                <w:rFonts w:ascii="Times New Roman" w:hAnsi="Times New Roman" w:cs="Times New Roman"/>
                <w:b/>
              </w:rPr>
              <w:t>изм</w:t>
            </w:r>
            <w:r w:rsidR="00E413C2" w:rsidRPr="0056386E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="008715C9">
              <w:rPr>
                <w:rFonts w:ascii="Times New Roman" w:hAnsi="Times New Roman" w:cs="Times New Roman"/>
                <w:b/>
              </w:rPr>
              <w:t>-</w:t>
            </w:r>
            <w:r w:rsidR="00E413C2" w:rsidRPr="0056386E">
              <w:rPr>
                <w:rFonts w:ascii="Times New Roman" w:hAnsi="Times New Roman" w:cs="Times New Roman"/>
                <w:b/>
              </w:rPr>
              <w:t>рения</w:t>
            </w:r>
            <w:proofErr w:type="gramEnd"/>
          </w:p>
        </w:tc>
        <w:tc>
          <w:tcPr>
            <w:tcW w:w="4111" w:type="dxa"/>
            <w:gridSpan w:val="3"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6E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86E">
              <w:rPr>
                <w:rFonts w:ascii="Times New Roman" w:hAnsi="Times New Roman" w:cs="Times New Roman"/>
                <w:b/>
              </w:rPr>
              <w:t>Пояснение причин, повлиявших на невыполнение показателя</w:t>
            </w:r>
          </w:p>
        </w:tc>
      </w:tr>
      <w:tr w:rsidR="0035721F" w:rsidRPr="0056386E" w:rsidTr="008715C9">
        <w:tc>
          <w:tcPr>
            <w:tcW w:w="392" w:type="dxa"/>
            <w:vMerge/>
            <w:vAlign w:val="center"/>
          </w:tcPr>
          <w:p w:rsidR="00D36329" w:rsidRPr="0056386E" w:rsidRDefault="00D36329" w:rsidP="00EE6B1D">
            <w:pPr>
              <w:ind w:left="-142" w:right="-8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vAlign w:val="center"/>
          </w:tcPr>
          <w:p w:rsidR="00D36329" w:rsidRPr="0056386E" w:rsidRDefault="00D363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D36329" w:rsidRPr="0056386E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36329" w:rsidRPr="0056386E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Фактическое</w:t>
            </w:r>
            <w:proofErr w:type="gram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предыду</w:t>
            </w:r>
            <w:r w:rsidR="00FD1EF0"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щий</w:t>
            </w:r>
            <w:proofErr w:type="spell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D36329" w:rsidRPr="0056386E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Плановое</w:t>
            </w:r>
            <w:proofErr w:type="gramEnd"/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отчетный год</w:t>
            </w:r>
          </w:p>
        </w:tc>
        <w:tc>
          <w:tcPr>
            <w:tcW w:w="1134" w:type="dxa"/>
            <w:vAlign w:val="center"/>
          </w:tcPr>
          <w:p w:rsidR="00D36329" w:rsidRPr="0056386E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Фактиче</w:t>
            </w:r>
            <w:r w:rsidR="00662D33"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56386E">
              <w:rPr>
                <w:rFonts w:ascii="Times New Roman" w:hAnsi="Times New Roman" w:cs="Times New Roman"/>
                <w:b/>
                <w:bCs/>
                <w:color w:val="000000"/>
              </w:rPr>
              <w:t>ское за отчетный год</w:t>
            </w:r>
          </w:p>
        </w:tc>
        <w:tc>
          <w:tcPr>
            <w:tcW w:w="2693" w:type="dxa"/>
            <w:vMerge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082"/>
        </w:trPr>
        <w:tc>
          <w:tcPr>
            <w:tcW w:w="392" w:type="dxa"/>
          </w:tcPr>
          <w:p w:rsidR="00D36329" w:rsidRPr="0056386E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6" w:type="dxa"/>
          </w:tcPr>
          <w:p w:rsidR="00D36329" w:rsidRPr="0056386E" w:rsidRDefault="0072373D">
            <w:pPr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«Доля преступлений, совершаемых на улицах на территории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государственно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>й программы</w:t>
            </w:r>
          </w:p>
        </w:tc>
        <w:tc>
          <w:tcPr>
            <w:tcW w:w="992" w:type="dxa"/>
            <w:vAlign w:val="center"/>
          </w:tcPr>
          <w:p w:rsidR="00D36329" w:rsidRPr="0056386E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56386E" w:rsidRDefault="00432738" w:rsidP="00902A7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</w:rPr>
              <w:t>18,</w:t>
            </w:r>
            <w:r w:rsidR="00DE006C" w:rsidRPr="0056386E">
              <w:rPr>
                <w:rFonts w:ascii="Times New Roman" w:hAnsi="Times New Roman" w:cs="Times New Roman"/>
              </w:rPr>
              <w:t>4/20</w:t>
            </w:r>
            <w:r w:rsidR="00902A7D" w:rsidRPr="0056386E">
              <w:rPr>
                <w:rFonts w:ascii="Times New Roman" w:hAnsi="Times New Roman" w:cs="Times New Roman"/>
              </w:rPr>
              <w:t>/21</w:t>
            </w:r>
            <w:r w:rsidRPr="0056386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60" w:type="dxa"/>
            <w:vAlign w:val="center"/>
          </w:tcPr>
          <w:p w:rsidR="008A40B7" w:rsidRPr="0056386E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56386E" w:rsidRDefault="00432738" w:rsidP="005D4A9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(</w:t>
            </w:r>
            <w:r w:rsidR="005D4A9A" w:rsidRPr="0056386E">
              <w:rPr>
                <w:rFonts w:ascii="Times New Roman" w:hAnsi="Times New Roman" w:cs="Times New Roman"/>
                <w:color w:val="000000"/>
              </w:rPr>
              <w:t>17,8</w:t>
            </w:r>
            <w:r w:rsidRPr="0056386E">
              <w:rPr>
                <w:rFonts w:ascii="Times New Roman" w:hAnsi="Times New Roman" w:cs="Times New Roman"/>
                <w:color w:val="000000"/>
              </w:rPr>
              <w:t>/</w:t>
            </w:r>
            <w:r w:rsidR="005D4A9A" w:rsidRPr="0056386E">
              <w:rPr>
                <w:rFonts w:ascii="Times New Roman" w:hAnsi="Times New Roman" w:cs="Times New Roman"/>
                <w:color w:val="000000"/>
              </w:rPr>
              <w:t>18,5</w:t>
            </w:r>
            <w:r w:rsidR="00DD51EF" w:rsidRPr="0056386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56386E" w:rsidRDefault="005D4A9A" w:rsidP="00432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2693" w:type="dxa"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956"/>
        </w:trPr>
        <w:tc>
          <w:tcPr>
            <w:tcW w:w="392" w:type="dxa"/>
          </w:tcPr>
          <w:p w:rsidR="00D36329" w:rsidRPr="0056386E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6" w:type="dxa"/>
          </w:tcPr>
          <w:p w:rsidR="00D36329" w:rsidRPr="0056386E" w:rsidRDefault="0072373D" w:rsidP="00DA7F61">
            <w:pPr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Целевой показатель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 xml:space="preserve"> «Доля преступлений, совершаемых в иных общественных местах на территории Смоленской области»</w:t>
            </w:r>
            <w:r w:rsidR="00DA7F61" w:rsidRPr="0056386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 xml:space="preserve">областной  государственной программы </w:t>
            </w:r>
          </w:p>
        </w:tc>
        <w:tc>
          <w:tcPr>
            <w:tcW w:w="992" w:type="dxa"/>
            <w:vAlign w:val="center"/>
          </w:tcPr>
          <w:p w:rsidR="00D36329" w:rsidRPr="0056386E" w:rsidRDefault="00D36329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56386E" w:rsidRDefault="00432738" w:rsidP="00902A7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</w:rPr>
              <w:t>3</w:t>
            </w:r>
            <w:r w:rsidR="00902A7D" w:rsidRPr="0056386E">
              <w:rPr>
                <w:rFonts w:ascii="Times New Roman" w:hAnsi="Times New Roman" w:cs="Times New Roman"/>
              </w:rPr>
              <w:t>2</w:t>
            </w:r>
            <w:r w:rsidRPr="0056386E">
              <w:rPr>
                <w:rFonts w:ascii="Times New Roman" w:hAnsi="Times New Roman" w:cs="Times New Roman"/>
              </w:rPr>
              <w:t>,</w:t>
            </w:r>
            <w:r w:rsidR="00902A7D" w:rsidRPr="0056386E">
              <w:rPr>
                <w:rFonts w:ascii="Times New Roman" w:hAnsi="Times New Roman" w:cs="Times New Roman"/>
              </w:rPr>
              <w:t>3</w:t>
            </w:r>
            <w:r w:rsidRPr="0056386E">
              <w:rPr>
                <w:rFonts w:ascii="Times New Roman" w:hAnsi="Times New Roman" w:cs="Times New Roman"/>
              </w:rPr>
              <w:t>/3</w:t>
            </w:r>
            <w:r w:rsidR="00902A7D" w:rsidRPr="0056386E">
              <w:rPr>
                <w:rFonts w:ascii="Times New Roman" w:hAnsi="Times New Roman" w:cs="Times New Roman"/>
              </w:rPr>
              <w:t>4</w:t>
            </w:r>
            <w:r w:rsidRPr="0056386E">
              <w:rPr>
                <w:rFonts w:ascii="Times New Roman" w:hAnsi="Times New Roman" w:cs="Times New Roman"/>
              </w:rPr>
              <w:t>,</w:t>
            </w:r>
            <w:r w:rsidR="00902A7D" w:rsidRPr="0056386E">
              <w:rPr>
                <w:rFonts w:ascii="Times New Roman" w:hAnsi="Times New Roman" w:cs="Times New Roman"/>
              </w:rPr>
              <w:t>1</w:t>
            </w:r>
            <w:r w:rsidRPr="0056386E">
              <w:rPr>
                <w:rFonts w:ascii="Times New Roman" w:hAnsi="Times New Roman" w:cs="Times New Roman"/>
              </w:rPr>
              <w:t>/3</w:t>
            </w:r>
            <w:r w:rsidR="00902A7D" w:rsidRPr="0056386E">
              <w:rPr>
                <w:rFonts w:ascii="Times New Roman" w:hAnsi="Times New Roman" w:cs="Times New Roman"/>
              </w:rPr>
              <w:t>8</w:t>
            </w:r>
            <w:r w:rsidRPr="0056386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60" w:type="dxa"/>
            <w:vAlign w:val="center"/>
          </w:tcPr>
          <w:p w:rsidR="008A40B7" w:rsidRPr="0056386E" w:rsidRDefault="00D36329" w:rsidP="0072373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Ниже среднего показателя по России и ЦФО</w:t>
            </w:r>
          </w:p>
          <w:p w:rsidR="00DD51EF" w:rsidRPr="0056386E" w:rsidRDefault="00432738" w:rsidP="005D4A9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(</w:t>
            </w:r>
            <w:r w:rsidR="005D4A9A" w:rsidRPr="0056386E">
              <w:rPr>
                <w:rFonts w:ascii="Times New Roman" w:hAnsi="Times New Roman" w:cs="Times New Roman"/>
                <w:color w:val="000000"/>
              </w:rPr>
              <w:t>30,4/33,2</w:t>
            </w:r>
            <w:r w:rsidR="00DD51EF" w:rsidRPr="0056386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D36329" w:rsidRPr="0056386E" w:rsidRDefault="005D4A9A" w:rsidP="004327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2693" w:type="dxa"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5545F0">
        <w:trPr>
          <w:trHeight w:val="750"/>
        </w:trPr>
        <w:tc>
          <w:tcPr>
            <w:tcW w:w="392" w:type="dxa"/>
          </w:tcPr>
          <w:p w:rsidR="00D36329" w:rsidRPr="0056386E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6" w:type="dxa"/>
          </w:tcPr>
          <w:p w:rsidR="00D36329" w:rsidRPr="0056386E" w:rsidRDefault="0072373D">
            <w:pPr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 xml:space="preserve">«Оценка готовности сил и средств, привлекаемых для проведения </w:t>
            </w:r>
            <w:proofErr w:type="spellStart"/>
            <w:r w:rsidR="00D36329" w:rsidRPr="0056386E">
              <w:rPr>
                <w:rFonts w:ascii="Times New Roman" w:hAnsi="Times New Roman" w:cs="Times New Roman"/>
                <w:color w:val="000000"/>
              </w:rPr>
              <w:t>контртерористических</w:t>
            </w:r>
            <w:proofErr w:type="spellEnd"/>
            <w:r w:rsidR="00D36329" w:rsidRPr="0056386E">
              <w:rPr>
                <w:rFonts w:ascii="Times New Roman" w:hAnsi="Times New Roman" w:cs="Times New Roman"/>
                <w:color w:val="000000"/>
              </w:rPr>
              <w:t xml:space="preserve"> операций на территории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государ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>ственной программы</w:t>
            </w:r>
          </w:p>
        </w:tc>
        <w:tc>
          <w:tcPr>
            <w:tcW w:w="992" w:type="dxa"/>
            <w:vAlign w:val="center"/>
          </w:tcPr>
          <w:p w:rsidR="00D36329" w:rsidRPr="0056386E" w:rsidRDefault="008715C9" w:rsidP="008715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0C184E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еуд.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36329" w:rsidRPr="0056386E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6386E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56386E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D36329" w:rsidRPr="0056386E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6386E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56386E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36329" w:rsidRPr="0056386E" w:rsidRDefault="0072373D" w:rsidP="00DD51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6386E">
              <w:rPr>
                <w:rFonts w:ascii="Times New Roman" w:hAnsi="Times New Roman" w:cs="Times New Roman"/>
                <w:color w:val="000000"/>
              </w:rPr>
              <w:t>у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довлетво</w:t>
            </w:r>
            <w:r w:rsidRPr="0056386E">
              <w:rPr>
                <w:rFonts w:ascii="Times New Roman" w:hAnsi="Times New Roman" w:cs="Times New Roman"/>
                <w:color w:val="000000"/>
              </w:rPr>
              <w:t>-</w:t>
            </w:r>
            <w:r w:rsidR="00D36329" w:rsidRPr="0056386E">
              <w:rPr>
                <w:rFonts w:ascii="Times New Roman" w:hAnsi="Times New Roman" w:cs="Times New Roman"/>
                <w:color w:val="000000"/>
              </w:rPr>
              <w:t>рительно</w:t>
            </w:r>
            <w:proofErr w:type="spellEnd"/>
            <w:proofErr w:type="gramEnd"/>
          </w:p>
        </w:tc>
        <w:tc>
          <w:tcPr>
            <w:tcW w:w="2693" w:type="dxa"/>
          </w:tcPr>
          <w:p w:rsidR="00D36329" w:rsidRPr="0056386E" w:rsidRDefault="00D36329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958"/>
        </w:trPr>
        <w:tc>
          <w:tcPr>
            <w:tcW w:w="392" w:type="dxa"/>
          </w:tcPr>
          <w:p w:rsidR="00D36329" w:rsidRPr="0056386E" w:rsidRDefault="00D36329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6" w:type="dxa"/>
          </w:tcPr>
          <w:p w:rsidR="00F76574" w:rsidRPr="0056386E" w:rsidRDefault="0072373D" w:rsidP="002E0360">
            <w:pPr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«Доля лиц, прошедших обучение в школах подготовки осужденных к освобождению, от общего числа освободившихся</w:t>
            </w:r>
            <w:r w:rsidR="00781C4A" w:rsidRPr="0056386E">
              <w:rPr>
                <w:rFonts w:ascii="Times New Roman" w:hAnsi="Times New Roman" w:cs="Times New Roman"/>
                <w:color w:val="000000"/>
              </w:rPr>
              <w:t xml:space="preserve"> в связи с истечением срока лишения свободы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>нной программы</w:t>
            </w:r>
          </w:p>
        </w:tc>
        <w:tc>
          <w:tcPr>
            <w:tcW w:w="992" w:type="dxa"/>
            <w:vAlign w:val="center"/>
          </w:tcPr>
          <w:p w:rsidR="00D36329" w:rsidRPr="0056386E" w:rsidRDefault="002E0360" w:rsidP="0035721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D36329" w:rsidRPr="0056386E" w:rsidRDefault="00296442" w:rsidP="006E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vAlign w:val="center"/>
          </w:tcPr>
          <w:p w:rsidR="00D36329" w:rsidRPr="0056386E" w:rsidRDefault="00AB1315" w:rsidP="00296442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D36329" w:rsidRPr="0056386E" w:rsidRDefault="00296442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3" w:type="dxa"/>
          </w:tcPr>
          <w:p w:rsidR="00D36329" w:rsidRPr="0056386E" w:rsidRDefault="00D36329" w:rsidP="006C51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425"/>
        </w:trPr>
        <w:tc>
          <w:tcPr>
            <w:tcW w:w="392" w:type="dxa"/>
          </w:tcPr>
          <w:p w:rsidR="002E0360" w:rsidRPr="0056386E" w:rsidRDefault="00D23B55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46" w:type="dxa"/>
          </w:tcPr>
          <w:p w:rsidR="002E0360" w:rsidRPr="0056386E" w:rsidRDefault="0072373D" w:rsidP="002E0360">
            <w:pPr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«Доля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а подходящей работы»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56386E" w:rsidRDefault="00631C4C" w:rsidP="006E7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</w:rPr>
              <w:t>2</w:t>
            </w:r>
            <w:r w:rsidR="002B475B" w:rsidRPr="0056386E">
              <w:rPr>
                <w:rFonts w:ascii="Times New Roman" w:hAnsi="Times New Roman" w:cs="Times New Roman"/>
              </w:rPr>
              <w:t>3,</w:t>
            </w:r>
            <w:r w:rsidRPr="00563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631C4C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</w:rPr>
              <w:t>не менее</w:t>
            </w:r>
            <w:r w:rsidRPr="0056386E">
              <w:rPr>
                <w:rFonts w:ascii="Times New Roman" w:hAnsi="Times New Roman" w:cs="Times New Roman"/>
              </w:rPr>
              <w:br/>
            </w:r>
            <w:r w:rsidR="002B475B" w:rsidRPr="0056386E">
              <w:rPr>
                <w:rFonts w:ascii="Times New Roman" w:hAnsi="Times New Roman" w:cs="Times New Roman"/>
              </w:rPr>
              <w:t>1</w:t>
            </w:r>
            <w:r w:rsidR="00631C4C" w:rsidRPr="005638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2E0360" w:rsidRPr="0056386E" w:rsidRDefault="005D4A9A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693" w:type="dxa"/>
          </w:tcPr>
          <w:p w:rsidR="002E0360" w:rsidRPr="0056386E" w:rsidRDefault="005D4A9A" w:rsidP="000C184E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56386E">
              <w:rPr>
                <w:rFonts w:ascii="Times New Roman" w:hAnsi="Times New Roman" w:cs="Times New Roman"/>
                <w:bCs/>
                <w:spacing w:val="-6"/>
              </w:rPr>
              <w:t xml:space="preserve">Неконкурентоспособность </w:t>
            </w:r>
            <w:r w:rsidR="000C184E" w:rsidRPr="0056386E">
              <w:rPr>
                <w:rFonts w:ascii="Times New Roman" w:hAnsi="Times New Roman" w:cs="Times New Roman"/>
                <w:bCs/>
                <w:spacing w:val="-6"/>
              </w:rPr>
              <w:t xml:space="preserve">на рынке труда </w:t>
            </w:r>
            <w:r w:rsidRPr="0056386E">
              <w:rPr>
                <w:rFonts w:ascii="Times New Roman" w:hAnsi="Times New Roman" w:cs="Times New Roman"/>
                <w:bCs/>
                <w:spacing w:val="-6"/>
              </w:rPr>
              <w:t xml:space="preserve">граждан, освобожденных из учреждений, исполняющих наказание в виде лишения свободы, </w:t>
            </w:r>
            <w:r w:rsidR="000C184E">
              <w:rPr>
                <w:rFonts w:ascii="Times New Roman" w:hAnsi="Times New Roman" w:cs="Times New Roman"/>
                <w:bCs/>
                <w:spacing w:val="-6"/>
              </w:rPr>
              <w:t>в виду того, что</w:t>
            </w:r>
            <w:r w:rsidRPr="0056386E">
              <w:rPr>
                <w:rFonts w:ascii="Times New Roman" w:hAnsi="Times New Roman" w:cs="Times New Roman"/>
                <w:bCs/>
                <w:spacing w:val="-6"/>
              </w:rPr>
              <w:t xml:space="preserve"> работодатель при приеме на работу отдает предпочтение специалистам, не имеющим судимост</w:t>
            </w:r>
            <w:r w:rsidR="00FD1EF0" w:rsidRPr="0056386E">
              <w:rPr>
                <w:rFonts w:ascii="Times New Roman" w:hAnsi="Times New Roman" w:cs="Times New Roman"/>
                <w:bCs/>
                <w:spacing w:val="-6"/>
              </w:rPr>
              <w:t>ь</w:t>
            </w:r>
          </w:p>
        </w:tc>
      </w:tr>
      <w:tr w:rsidR="0035721F" w:rsidRPr="0056386E" w:rsidTr="008715C9">
        <w:trPr>
          <w:trHeight w:val="70"/>
        </w:trPr>
        <w:tc>
          <w:tcPr>
            <w:tcW w:w="392" w:type="dxa"/>
          </w:tcPr>
          <w:p w:rsidR="002E0360" w:rsidRPr="0056386E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56386E">
              <w:rPr>
                <w:rFonts w:ascii="Times New Roman" w:hAnsi="Times New Roman" w:cs="Times New Roman"/>
              </w:rPr>
              <w:t>«Количество материалов в средствах массовой информации, распространяемых на территории Смоленской области, освещающих деятельность сотрудников полиции в сфере профилактики правонарушений и борьбы с преступностью»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«Комплексные меры по профилактике правонарушений и усилению борьбы с преступностью в Смоленской области»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31 920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2</w:t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7</w:t>
            </w:r>
            <w:r w:rsidR="00296442" w:rsidRPr="00563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27A6" w:rsidRPr="0056386E">
              <w:rPr>
                <w:rFonts w:ascii="Times New Roman" w:hAnsi="Times New Roman" w:cs="Times New Roman"/>
                <w:color w:val="000000"/>
              </w:rPr>
              <w:t>0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2E0360" w:rsidRPr="0056386E" w:rsidRDefault="001B29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28 693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250"/>
        </w:trPr>
        <w:tc>
          <w:tcPr>
            <w:tcW w:w="392" w:type="dxa"/>
          </w:tcPr>
          <w:p w:rsidR="002E0360" w:rsidRPr="0056386E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56386E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на территории Смоленской области»</w:t>
            </w:r>
            <w:r w:rsidR="00A97F10" w:rsidRPr="0056386E">
              <w:t xml:space="preserve">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го мероприятия 2  подпрограммы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942F24" w:rsidP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30</w:t>
            </w:r>
            <w:r w:rsidR="00902A7D" w:rsidRPr="005638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134" w:type="dxa"/>
            <w:vAlign w:val="center"/>
          </w:tcPr>
          <w:p w:rsidR="002E0360" w:rsidRPr="0056386E" w:rsidRDefault="00120664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9D5C4D" w:rsidRPr="0056386E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46" w:type="dxa"/>
          </w:tcPr>
          <w:p w:rsidR="009D5C4D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56386E">
              <w:rPr>
                <w:rFonts w:ascii="Times New Roman" w:hAnsi="Times New Roman" w:cs="Times New Roman"/>
              </w:rPr>
              <w:t>Количество преступлений, совершенных в отношении несовершеннолетних на территории Смоленской области»</w:t>
            </w:r>
            <w:r w:rsidR="00A97F10" w:rsidRPr="0056386E">
              <w:t xml:space="preserve">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 xml:space="preserve">основного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мероприятия 2 подпрограммы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9D5C4D" w:rsidRPr="0056386E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56386E" w:rsidRDefault="00FD44F1" w:rsidP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</w:t>
            </w:r>
            <w:r w:rsidR="00902A7D" w:rsidRPr="0056386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vAlign w:val="center"/>
          </w:tcPr>
          <w:p w:rsidR="009D5C4D" w:rsidRPr="0056386E" w:rsidRDefault="006E254D" w:rsidP="00A368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134" w:type="dxa"/>
            <w:vAlign w:val="center"/>
          </w:tcPr>
          <w:p w:rsidR="009D5C4D" w:rsidRPr="0056386E" w:rsidRDefault="00120664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693" w:type="dxa"/>
          </w:tcPr>
          <w:p w:rsidR="009D5C4D" w:rsidRPr="0056386E" w:rsidRDefault="009D5C4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9D5C4D" w:rsidRPr="0056386E" w:rsidRDefault="0072373D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6" w:type="dxa"/>
          </w:tcPr>
          <w:p w:rsidR="009D5C4D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A97F10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A97F10" w:rsidRPr="0056386E">
              <w:rPr>
                <w:rFonts w:ascii="Times New Roman" w:hAnsi="Times New Roman" w:cs="Times New Roman"/>
              </w:rPr>
              <w:t>Количество преступлений, совершенных в отношении малолетних на территории Смоленской области»</w:t>
            </w:r>
            <w:r w:rsidR="00A97F10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9D5C4D" w:rsidRPr="0056386E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56386E" w:rsidRDefault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560" w:type="dxa"/>
            <w:vAlign w:val="center"/>
          </w:tcPr>
          <w:p w:rsidR="009D5C4D" w:rsidRPr="0056386E" w:rsidRDefault="006E254D" w:rsidP="00FD44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134" w:type="dxa"/>
            <w:vAlign w:val="center"/>
          </w:tcPr>
          <w:p w:rsidR="009D5C4D" w:rsidRPr="0056386E" w:rsidRDefault="00120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693" w:type="dxa"/>
          </w:tcPr>
          <w:p w:rsidR="009D5C4D" w:rsidRPr="0056386E" w:rsidRDefault="009D5C4D" w:rsidP="0046341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9D5C4D" w:rsidRPr="0056386E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5638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6" w:type="dxa"/>
          </w:tcPr>
          <w:p w:rsidR="009D5C4D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56386E">
              <w:rPr>
                <w:rFonts w:ascii="Times New Roman" w:hAnsi="Times New Roman" w:cs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="00CE4ACB" w:rsidRPr="0056386E">
              <w:rPr>
                <w:rFonts w:ascii="Times New Roman" w:hAnsi="Times New Roman" w:cs="Times New Roman"/>
              </w:rPr>
              <w:t>почве</w:t>
            </w:r>
            <w:proofErr w:type="gramEnd"/>
            <w:r w:rsidR="00CE4ACB" w:rsidRPr="0056386E">
              <w:rPr>
                <w:rFonts w:ascii="Times New Roman" w:hAnsi="Times New Roman" w:cs="Times New Roman"/>
              </w:rPr>
              <w:t xml:space="preserve"> на территории Смоленской области»</w:t>
            </w:r>
            <w:r w:rsidR="00CE4ACB" w:rsidRPr="0056386E">
              <w:t xml:space="preserve">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го мероприятия 2  подпрограммы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 Смоленской области» об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ластной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9D5C4D" w:rsidRPr="0056386E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56386E" w:rsidRDefault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60" w:type="dxa"/>
            <w:vAlign w:val="center"/>
          </w:tcPr>
          <w:p w:rsidR="009D5C4D" w:rsidRPr="0056386E" w:rsidRDefault="006E254D" w:rsidP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A368DC" w:rsidRPr="0056386E">
              <w:rPr>
                <w:rFonts w:ascii="Times New Roman" w:hAnsi="Times New Roman" w:cs="Times New Roman"/>
                <w:color w:val="000000"/>
              </w:rPr>
              <w:t>7</w:t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D5C4D" w:rsidRPr="0056386E" w:rsidRDefault="00FD44F1" w:rsidP="00120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5</w:t>
            </w:r>
            <w:r w:rsidR="00120664" w:rsidRPr="00563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</w:tcPr>
          <w:p w:rsidR="009D5C4D" w:rsidRPr="0056386E" w:rsidRDefault="009D5C4D" w:rsidP="00C54AF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262"/>
        </w:trPr>
        <w:tc>
          <w:tcPr>
            <w:tcW w:w="392" w:type="dxa"/>
          </w:tcPr>
          <w:p w:rsidR="009D5C4D" w:rsidRPr="0056386E" w:rsidRDefault="00EE6B1D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72373D" w:rsidRPr="00563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6" w:type="dxa"/>
          </w:tcPr>
          <w:p w:rsidR="009D5C4D" w:rsidRPr="0056386E" w:rsidRDefault="009D5C4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56386E">
              <w:rPr>
                <w:rFonts w:ascii="Times New Roman" w:hAnsi="Times New Roman" w:cs="Times New Roman"/>
              </w:rPr>
              <w:t>Количество несовершеннолетних, совершивших преступления на территории Смоленской области»</w:t>
            </w:r>
            <w:r w:rsidR="00CE4ACB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9D5C4D" w:rsidRPr="0056386E" w:rsidRDefault="008A75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чел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9D5C4D" w:rsidRPr="0056386E" w:rsidRDefault="00902A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560" w:type="dxa"/>
            <w:vAlign w:val="center"/>
          </w:tcPr>
          <w:p w:rsidR="009D5C4D" w:rsidRPr="0056386E" w:rsidRDefault="006E254D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134" w:type="dxa"/>
            <w:vAlign w:val="center"/>
          </w:tcPr>
          <w:p w:rsidR="009D5C4D" w:rsidRPr="0056386E" w:rsidRDefault="00120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693" w:type="dxa"/>
          </w:tcPr>
          <w:p w:rsidR="009D5C4D" w:rsidRPr="0056386E" w:rsidRDefault="009D5C4D" w:rsidP="0046341A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2119" w:rsidRPr="0056386E" w:rsidTr="008715C9">
        <w:trPr>
          <w:trHeight w:val="1407"/>
        </w:trPr>
        <w:tc>
          <w:tcPr>
            <w:tcW w:w="392" w:type="dxa"/>
          </w:tcPr>
          <w:p w:rsidR="00DC2119" w:rsidRPr="0056386E" w:rsidRDefault="00E24DD3" w:rsidP="0072373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46" w:type="dxa"/>
          </w:tcPr>
          <w:p w:rsidR="00DC2119" w:rsidRPr="0056386E" w:rsidRDefault="00DC2119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56386E">
              <w:rPr>
                <w:rFonts w:ascii="Times New Roman" w:hAnsi="Times New Roman"/>
              </w:rPr>
              <w:t xml:space="preserve"> «Количество мероприятий, посвященных Всероссийскому дню правовой помощи детям, проведенных на базе общеобразовательных учреждений»</w:t>
            </w:r>
            <w:r w:rsidRPr="0056386E">
              <w:rPr>
                <w:rFonts w:ascii="Times New Roman" w:hAnsi="Times New Roman" w:cs="Times New Roman"/>
                <w:color w:val="000000"/>
              </w:rPr>
              <w:t xml:space="preserve"> основного мероприятия 2 подпрограммы «Комплексные меры по профилактике правонарушений и усилению борьбы с преступностью в Смоленской области» областной государственной программы</w:t>
            </w:r>
          </w:p>
        </w:tc>
        <w:tc>
          <w:tcPr>
            <w:tcW w:w="992" w:type="dxa"/>
            <w:vAlign w:val="center"/>
          </w:tcPr>
          <w:p w:rsidR="00DC2119" w:rsidRPr="0056386E" w:rsidRDefault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DC2119" w:rsidRPr="0056386E" w:rsidRDefault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DC2119" w:rsidRPr="0056386E" w:rsidRDefault="006E254D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DC2119" w:rsidRPr="0056386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vAlign w:val="center"/>
          </w:tcPr>
          <w:p w:rsidR="00DC2119" w:rsidRPr="0056386E" w:rsidRDefault="00120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693" w:type="dxa"/>
          </w:tcPr>
          <w:p w:rsidR="00DC2119" w:rsidRPr="0056386E" w:rsidRDefault="00DC2119" w:rsidP="0046341A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231"/>
        </w:trPr>
        <w:tc>
          <w:tcPr>
            <w:tcW w:w="392" w:type="dxa"/>
          </w:tcPr>
          <w:p w:rsidR="009D5C4D" w:rsidRPr="0056386E" w:rsidRDefault="00EE6B1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6" w:type="dxa"/>
          </w:tcPr>
          <w:p w:rsidR="009D5C4D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56386E">
              <w:rPr>
                <w:rFonts w:ascii="Times New Roman" w:hAnsi="Times New Roman" w:cs="Times New Roman"/>
              </w:rPr>
              <w:t>Количество комиссий по делам несовершеннолетних и защите их прав»</w:t>
            </w:r>
            <w:r w:rsidR="00CE4ACB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2 подпрограммы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9D5C4D" w:rsidRPr="0056386E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D5C4D" w:rsidRPr="0056386E" w:rsidRDefault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60" w:type="dxa"/>
            <w:vAlign w:val="center"/>
          </w:tcPr>
          <w:p w:rsidR="009D5C4D" w:rsidRPr="0056386E" w:rsidRDefault="009D5C4D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9D5C4D" w:rsidRPr="0056386E" w:rsidRDefault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</w:tcPr>
          <w:p w:rsidR="009D5C4D" w:rsidRPr="0056386E" w:rsidRDefault="009D5C4D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023"/>
        </w:trPr>
        <w:tc>
          <w:tcPr>
            <w:tcW w:w="392" w:type="dxa"/>
          </w:tcPr>
          <w:p w:rsidR="008262BA" w:rsidRPr="0056386E" w:rsidRDefault="00EE6B1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6" w:type="dxa"/>
          </w:tcPr>
          <w:p w:rsidR="008262BA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E4ACB" w:rsidRPr="0056386E">
              <w:rPr>
                <w:rFonts w:ascii="Times New Roman" w:hAnsi="Times New Roman" w:cs="Times New Roman"/>
              </w:rPr>
              <w:t xml:space="preserve">Количество административных комиссий»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3 подпрограммы </w:t>
            </w:r>
            <w:r w:rsidR="008262BA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8262BA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8262BA" w:rsidRPr="0056386E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56386E" w:rsidRDefault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60" w:type="dxa"/>
            <w:vAlign w:val="center"/>
          </w:tcPr>
          <w:p w:rsidR="008262BA" w:rsidRPr="0056386E" w:rsidRDefault="008262BA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center"/>
          </w:tcPr>
          <w:p w:rsidR="008262BA" w:rsidRPr="0056386E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3" w:type="dxa"/>
          </w:tcPr>
          <w:p w:rsidR="008262BA" w:rsidRPr="0056386E" w:rsidRDefault="008262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547"/>
        </w:trPr>
        <w:tc>
          <w:tcPr>
            <w:tcW w:w="392" w:type="dxa"/>
          </w:tcPr>
          <w:p w:rsidR="008262BA" w:rsidRPr="0056386E" w:rsidRDefault="00EE6B1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46" w:type="dxa"/>
          </w:tcPr>
          <w:p w:rsidR="008262BA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E4ACB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902A7D" w:rsidRPr="0056386E">
              <w:rPr>
                <w:rFonts w:ascii="Times New Roman" w:hAnsi="Times New Roman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 (ед.)</w:t>
            </w:r>
            <w:r w:rsidR="00CE4ACB" w:rsidRPr="0056386E">
              <w:rPr>
                <w:rFonts w:ascii="Times New Roman" w:hAnsi="Times New Roman" w:cs="Times New Roman"/>
              </w:rPr>
              <w:t>»</w:t>
            </w:r>
            <w:r w:rsidR="00CE4ACB" w:rsidRPr="0056386E">
              <w:t xml:space="preserve"> </w:t>
            </w:r>
            <w:r w:rsidR="008262BA" w:rsidRPr="0056386E">
              <w:rPr>
                <w:rFonts w:ascii="Times New Roman" w:hAnsi="Times New Roman" w:cs="Times New Roman"/>
                <w:color w:val="000000"/>
              </w:rPr>
              <w:t>основно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го мероприятия 4  подпрограммы </w:t>
            </w:r>
            <w:r w:rsidR="008262BA" w:rsidRPr="0056386E">
              <w:rPr>
                <w:rFonts w:ascii="Times New Roman" w:hAnsi="Times New Roman" w:cs="Times New Roman"/>
                <w:color w:val="000000"/>
              </w:rPr>
              <w:t>«Комплексные меры по профилактике правонарушений и усилению борьбы с преступностью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="008262BA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8262BA" w:rsidRPr="0056386E" w:rsidRDefault="008262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8262BA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025A64" w:rsidRPr="0056386E" w:rsidRDefault="00025A64" w:rsidP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62BA" w:rsidRPr="0056386E" w:rsidRDefault="006E254D" w:rsidP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23695C" w:rsidRPr="0056386E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DC2119" w:rsidRPr="0056386E" w:rsidRDefault="00DC2119" w:rsidP="00D273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62BA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3" w:type="dxa"/>
          </w:tcPr>
          <w:p w:rsidR="008262BA" w:rsidRPr="0056386E" w:rsidRDefault="008262B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982"/>
        </w:trPr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="00CE4ACB" w:rsidRPr="0056386E">
              <w:t xml:space="preserve"> </w:t>
            </w:r>
            <w:r w:rsidR="00CE4ACB" w:rsidRPr="0056386E">
              <w:rPr>
                <w:rFonts w:ascii="Times New Roman" w:hAnsi="Times New Roman" w:cs="Times New Roman"/>
              </w:rPr>
              <w:t>«Количество проведенных учений группировки сил Оперативного штаба в Смоленской области»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 основного мероприятия 1 подпрограммы «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096"/>
        </w:trPr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 xml:space="preserve">Количество приобретенных материально-технических средств для проведения контртеррористических операций на </w:t>
            </w:r>
            <w:proofErr w:type="spellStart"/>
            <w:proofErr w:type="gramStart"/>
            <w:r w:rsidR="00C37B8F" w:rsidRPr="0056386E">
              <w:rPr>
                <w:rFonts w:ascii="Times New Roman" w:hAnsi="Times New Roman" w:cs="Times New Roman"/>
              </w:rPr>
              <w:t>террито</w:t>
            </w:r>
            <w:r w:rsidR="008715C9">
              <w:rPr>
                <w:rFonts w:ascii="Times New Roman" w:hAnsi="Times New Roman" w:cs="Times New Roman"/>
              </w:rPr>
              <w:t>-</w:t>
            </w:r>
            <w:r w:rsidR="00C37B8F" w:rsidRPr="0056386E">
              <w:rPr>
                <w:rFonts w:ascii="Times New Roman" w:hAnsi="Times New Roman" w:cs="Times New Roman"/>
              </w:rPr>
              <w:t>рии</w:t>
            </w:r>
            <w:proofErr w:type="spellEnd"/>
            <w:proofErr w:type="gramEnd"/>
            <w:r w:rsidR="00C37B8F" w:rsidRPr="0056386E">
              <w:rPr>
                <w:rFonts w:ascii="Times New Roman" w:hAnsi="Times New Roman" w:cs="Times New Roman"/>
              </w:rPr>
              <w:t xml:space="preserve"> Смоленской области»</w:t>
            </w:r>
            <w:r w:rsidR="00C37B8F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2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подпрограммы «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2E0360" w:rsidRPr="0056386E" w:rsidRDefault="00DC2119" w:rsidP="00DC211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386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114CE" w:rsidRPr="0056386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3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14CE" w:rsidRPr="0056386E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="006E254D" w:rsidRPr="005638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114CE" w:rsidRPr="005638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E0360" w:rsidRPr="0056386E" w:rsidRDefault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964"/>
        </w:trPr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 xml:space="preserve">Количество материалов антитеррористической и </w:t>
            </w:r>
            <w:proofErr w:type="spellStart"/>
            <w:r w:rsidR="00C37B8F" w:rsidRPr="0056386E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="00C37B8F" w:rsidRPr="0056386E">
              <w:rPr>
                <w:rFonts w:ascii="Times New Roman" w:hAnsi="Times New Roman" w:cs="Times New Roman"/>
              </w:rPr>
              <w:t xml:space="preserve"> направленности, опубликованных в средствах массовой информации»</w:t>
            </w:r>
            <w:r w:rsidR="00C37B8F" w:rsidRPr="0056386E">
              <w:t xml:space="preserve">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основного мероприятия 3 подпрограммы «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CD3472" w:rsidP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</w:t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DC21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2E0360" w:rsidRPr="0056386E" w:rsidRDefault="00120664" w:rsidP="00CD34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884"/>
        </w:trPr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</w:rPr>
              <w:t>«Количество конференций по проблематике терроризма и экстремизма, проведенных на базе учебных заведений»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 основного мероприятия 3 подпрограммы «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Антитеррор-Смоленск»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2E0360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EE6B1D" w:rsidRPr="0056386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:rsidR="002E0360" w:rsidRPr="0056386E" w:rsidRDefault="001206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4</w:t>
            </w:r>
            <w:r w:rsidR="00CD3472" w:rsidRPr="005638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2E0360" w:rsidRPr="0056386E" w:rsidRDefault="00E24DD3" w:rsidP="00EE6B1D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46" w:type="dxa"/>
          </w:tcPr>
          <w:p w:rsidR="002E0360" w:rsidRPr="0056386E" w:rsidRDefault="0072373D" w:rsidP="00DA7F61">
            <w:pPr>
              <w:autoSpaceDE w:val="0"/>
              <w:autoSpaceDN w:val="0"/>
              <w:adjustRightInd w:val="0"/>
              <w:ind w:right="-108" w:firstLine="7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освобожденных»</w:t>
            </w:r>
            <w:r w:rsidR="00C37B8F" w:rsidRPr="0056386E">
              <w:t xml:space="preserve">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основ</w:t>
            </w:r>
            <w:r w:rsidR="00A202B5" w:rsidRPr="0056386E">
              <w:rPr>
                <w:rFonts w:ascii="Times New Roman" w:hAnsi="Times New Roman" w:cs="Times New Roman"/>
                <w:color w:val="000000"/>
              </w:rPr>
              <w:t xml:space="preserve">ного мероприятия 1 подпрограммы </w:t>
            </w:r>
            <w:r w:rsidR="00D648A4" w:rsidRPr="0056386E">
              <w:rPr>
                <w:rFonts w:ascii="Times New Roman" w:hAnsi="Times New Roman" w:cs="Times New Roman"/>
                <w:color w:val="000000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60" w:type="dxa"/>
            <w:vAlign w:val="center"/>
          </w:tcPr>
          <w:p w:rsidR="002E0360" w:rsidRPr="0056386E" w:rsidRDefault="006E254D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</w:rPr>
              <w:t>не менее</w:t>
            </w:r>
            <w:r w:rsidRPr="0056386E">
              <w:rPr>
                <w:rFonts w:ascii="Times New Roman" w:hAnsi="Times New Roman" w:cs="Times New Roman"/>
              </w:rPr>
              <w:br/>
            </w:r>
            <w:r w:rsidR="00296442" w:rsidRPr="005638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2E0360" w:rsidRPr="0056386E" w:rsidRDefault="00120664">
            <w:pPr>
              <w:jc w:val="center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rPr>
          <w:trHeight w:val="172"/>
        </w:trPr>
        <w:tc>
          <w:tcPr>
            <w:tcW w:w="392" w:type="dxa"/>
          </w:tcPr>
          <w:p w:rsidR="002E0360" w:rsidRPr="0056386E" w:rsidRDefault="00EE6B1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освобожденных»</w:t>
            </w:r>
            <w:r w:rsidR="00C37B8F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1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подпрограммы </w:t>
            </w:r>
            <w:r w:rsidR="00D648A4" w:rsidRPr="0056386E">
              <w:rPr>
                <w:rFonts w:ascii="Times New Roman" w:hAnsi="Times New Roman" w:cs="Times New Roman"/>
                <w:color w:val="000000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 областной  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56386E" w:rsidRDefault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2E0360" w:rsidRPr="0056386E" w:rsidRDefault="006E25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EE6B1D" w:rsidRPr="005638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2E0360" w:rsidRPr="0056386E" w:rsidRDefault="00120664" w:rsidP="00A202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6" w:type="dxa"/>
          </w:tcPr>
          <w:p w:rsidR="002E0360" w:rsidRPr="0056386E" w:rsidRDefault="002E0360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>Доля лиц, отбывших наказание в виде лишения свободы, проходивших профессиональное обучение и получающих дополнительное профессиональное образование, от числа граждан данной категории, состоящих на учете в органах службы занятости населения Смоленской области»</w:t>
            </w:r>
            <w:r w:rsidR="00C37B8F" w:rsidRPr="0056386E">
              <w:t xml:space="preserve"> </w:t>
            </w:r>
            <w:r w:rsidR="0035721F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2 </w:t>
            </w:r>
            <w:r w:rsidRPr="0056386E">
              <w:rPr>
                <w:rFonts w:ascii="Times New Roman" w:hAnsi="Times New Roman" w:cs="Times New Roman"/>
                <w:color w:val="000000"/>
              </w:rPr>
              <w:t>подпрограммы «Оказание помощи лицам, отбывшим наказание в виде лишения свободы, и содействия их социальной реабилитации в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Смоленской области» областной </w:t>
            </w:r>
            <w:r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  <w:proofErr w:type="gramEnd"/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56386E" w:rsidRDefault="008114CE" w:rsidP="00E1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0</w:t>
            </w:r>
            <w:r w:rsidR="00EE6B1D" w:rsidRPr="0056386E">
              <w:rPr>
                <w:rFonts w:ascii="Times New Roman" w:hAnsi="Times New Roman" w:cs="Times New Roman"/>
                <w:color w:val="000000"/>
              </w:rPr>
              <w:t>,</w:t>
            </w:r>
            <w:r w:rsidR="00E12190"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E24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34" w:type="dxa"/>
            <w:vAlign w:val="center"/>
          </w:tcPr>
          <w:p w:rsidR="002E0360" w:rsidRPr="0056386E" w:rsidRDefault="008A5AAC" w:rsidP="00D84B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693" w:type="dxa"/>
          </w:tcPr>
          <w:p w:rsidR="002E0360" w:rsidRPr="0056386E" w:rsidRDefault="002E0360" w:rsidP="0046341A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721F" w:rsidRPr="0056386E" w:rsidTr="008715C9">
        <w:tc>
          <w:tcPr>
            <w:tcW w:w="392" w:type="dxa"/>
          </w:tcPr>
          <w:p w:rsidR="002E0360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6" w:type="dxa"/>
          </w:tcPr>
          <w:p w:rsidR="002E0360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помощи»</w:t>
            </w:r>
            <w:r w:rsidR="0035721F" w:rsidRPr="0056386E">
              <w:rPr>
                <w:rFonts w:ascii="Times New Roman" w:hAnsi="Times New Roman" w:cs="Times New Roman"/>
                <w:color w:val="000000"/>
              </w:rPr>
              <w:t xml:space="preserve"> основного </w:t>
            </w:r>
            <w:proofErr w:type="spellStart"/>
            <w:proofErr w:type="gramStart"/>
            <w:r w:rsidR="0035721F" w:rsidRPr="0056386E">
              <w:rPr>
                <w:rFonts w:ascii="Times New Roman" w:hAnsi="Times New Roman" w:cs="Times New Roman"/>
                <w:color w:val="000000"/>
              </w:rPr>
              <w:t>мероприя</w:t>
            </w:r>
            <w:r w:rsidR="008715C9">
              <w:rPr>
                <w:rFonts w:ascii="Times New Roman" w:hAnsi="Times New Roman" w:cs="Times New Roman"/>
                <w:color w:val="000000"/>
              </w:rPr>
              <w:t>-</w:t>
            </w:r>
            <w:r w:rsidR="0035721F" w:rsidRPr="0056386E">
              <w:rPr>
                <w:rFonts w:ascii="Times New Roman" w:hAnsi="Times New Roman" w:cs="Times New Roman"/>
                <w:color w:val="000000"/>
              </w:rPr>
              <w:t>тия</w:t>
            </w:r>
            <w:proofErr w:type="spellEnd"/>
            <w:proofErr w:type="gramEnd"/>
            <w:r w:rsidR="0035721F" w:rsidRPr="0056386E">
              <w:rPr>
                <w:rFonts w:ascii="Times New Roman" w:hAnsi="Times New Roman" w:cs="Times New Roman"/>
                <w:color w:val="000000"/>
              </w:rPr>
              <w:t xml:space="preserve"> 3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 xml:space="preserve">подпрограммы </w:t>
            </w:r>
            <w:r w:rsidR="005F645A" w:rsidRPr="0056386E">
              <w:rPr>
                <w:rFonts w:ascii="Times New Roman" w:hAnsi="Times New Roman" w:cs="Times New Roman"/>
                <w:color w:val="000000"/>
              </w:rPr>
              <w:t>«Оказание помощи лицам, отбывшим наказание в виде лишения свободы, и содействия их социальной реабилитации в Смоленской области»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 областной </w:t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2E0360" w:rsidRPr="0056386E" w:rsidRDefault="002E03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2E0360" w:rsidRPr="0056386E" w:rsidRDefault="006F113B" w:rsidP="008114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7</w:t>
            </w:r>
            <w:r w:rsidR="008114CE" w:rsidRPr="005638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2E0360" w:rsidRPr="0056386E" w:rsidRDefault="006E254D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2E0360" w:rsidRPr="0056386E">
              <w:rPr>
                <w:rFonts w:ascii="Times New Roman" w:hAnsi="Times New Roman" w:cs="Times New Roman"/>
                <w:color w:val="000000"/>
              </w:rPr>
              <w:t>7</w:t>
            </w:r>
            <w:r w:rsidR="009D5C4D" w:rsidRPr="005638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2E0360" w:rsidRPr="0056386E" w:rsidRDefault="00AB2F97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693" w:type="dxa"/>
          </w:tcPr>
          <w:p w:rsidR="002E0360" w:rsidRPr="0056386E" w:rsidRDefault="002E0360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721F" w:rsidRPr="00C37B8F" w:rsidTr="008715C9">
        <w:trPr>
          <w:trHeight w:val="1269"/>
        </w:trPr>
        <w:tc>
          <w:tcPr>
            <w:tcW w:w="392" w:type="dxa"/>
          </w:tcPr>
          <w:p w:rsidR="005F645A" w:rsidRPr="0056386E" w:rsidRDefault="0072373D" w:rsidP="00E24DD3">
            <w:pPr>
              <w:ind w:left="-142" w:right="-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6" w:type="dxa"/>
          </w:tcPr>
          <w:p w:rsidR="005F645A" w:rsidRPr="0056386E" w:rsidRDefault="0072373D" w:rsidP="0035721F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 xml:space="preserve">Показатель </w:t>
            </w:r>
            <w:r w:rsidR="00C37B8F" w:rsidRPr="0056386E">
              <w:rPr>
                <w:rFonts w:ascii="Times New Roman" w:hAnsi="Times New Roman" w:cs="Times New Roman"/>
                <w:color w:val="000000"/>
              </w:rPr>
              <w:t>«</w:t>
            </w:r>
            <w:r w:rsidR="00C37B8F" w:rsidRPr="0056386E">
              <w:rPr>
                <w:rFonts w:ascii="Times New Roman" w:hAnsi="Times New Roman" w:cs="Times New Roman"/>
              </w:rPr>
              <w:t>Количество приобретенных сенсорных информационных киосков»</w:t>
            </w:r>
            <w:r w:rsidR="00C37B8F" w:rsidRPr="0056386E">
              <w:t xml:space="preserve"> 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основного мероприятия 3 </w:t>
            </w:r>
            <w:r w:rsidR="005F645A" w:rsidRPr="0056386E">
              <w:rPr>
                <w:rFonts w:ascii="Times New Roman" w:hAnsi="Times New Roman" w:cs="Times New Roman"/>
                <w:color w:val="000000"/>
              </w:rPr>
              <w:t>подпрограммы «Оказание помощи лицам, отбывшим наказание в виде лишения свободы, и содействия их социальной реаб</w:t>
            </w:r>
            <w:r w:rsidR="00DA7F61" w:rsidRPr="0056386E">
              <w:rPr>
                <w:rFonts w:ascii="Times New Roman" w:hAnsi="Times New Roman" w:cs="Times New Roman"/>
                <w:color w:val="000000"/>
              </w:rPr>
              <w:t xml:space="preserve">илитации в Смоленской области» областной </w:t>
            </w:r>
            <w:r w:rsidR="005F645A" w:rsidRPr="0056386E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vAlign w:val="center"/>
          </w:tcPr>
          <w:p w:rsidR="005F645A" w:rsidRPr="0056386E" w:rsidRDefault="005F6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5F645A" w:rsidRPr="0056386E" w:rsidRDefault="008114CE" w:rsidP="00EE6B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5F645A" w:rsidRPr="0056386E" w:rsidRDefault="006E254D" w:rsidP="00E24D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не менее</w:t>
            </w:r>
            <w:r w:rsidRPr="0056386E">
              <w:rPr>
                <w:rFonts w:ascii="Times New Roman" w:hAnsi="Times New Roman" w:cs="Times New Roman"/>
                <w:color w:val="000000"/>
              </w:rPr>
              <w:br/>
            </w:r>
            <w:r w:rsidR="00E24DD3"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F645A" w:rsidRPr="006157F5" w:rsidRDefault="005F645A" w:rsidP="009D5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</w:tcPr>
          <w:p w:rsidR="005F645A" w:rsidRPr="00C37B8F" w:rsidRDefault="005F645A" w:rsidP="00D36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6329" w:rsidRPr="00D36329" w:rsidRDefault="00D36329" w:rsidP="008A5AAC">
      <w:pPr>
        <w:rPr>
          <w:rFonts w:ascii="Times New Roman" w:hAnsi="Times New Roman" w:cs="Times New Roman"/>
          <w:b/>
          <w:sz w:val="24"/>
          <w:szCs w:val="24"/>
        </w:rPr>
      </w:pPr>
    </w:p>
    <w:sectPr w:rsidR="00D36329" w:rsidRPr="00D36329" w:rsidSect="00B011E7">
      <w:headerReference w:type="default" r:id="rId9"/>
      <w:pgSz w:w="16838" w:h="11906" w:orient="landscape"/>
      <w:pgMar w:top="709" w:right="6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19" w:rsidRDefault="00AF2F19" w:rsidP="00EC7122">
      <w:pPr>
        <w:spacing w:after="0" w:line="240" w:lineRule="auto"/>
      </w:pPr>
      <w:r>
        <w:separator/>
      </w:r>
    </w:p>
  </w:endnote>
  <w:endnote w:type="continuationSeparator" w:id="0">
    <w:p w:rsidR="00AF2F19" w:rsidRDefault="00AF2F19" w:rsidP="00E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19" w:rsidRDefault="00AF2F19" w:rsidP="00EC7122">
      <w:pPr>
        <w:spacing w:after="0" w:line="240" w:lineRule="auto"/>
      </w:pPr>
      <w:r>
        <w:separator/>
      </w:r>
    </w:p>
  </w:footnote>
  <w:footnote w:type="continuationSeparator" w:id="0">
    <w:p w:rsidR="00AF2F19" w:rsidRDefault="00AF2F19" w:rsidP="00EC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94737"/>
      <w:docPartObj>
        <w:docPartGallery w:val="Page Numbers (Top of Page)"/>
        <w:docPartUnique/>
      </w:docPartObj>
    </w:sdtPr>
    <w:sdtEndPr/>
    <w:sdtContent>
      <w:p w:rsidR="00EC7122" w:rsidRDefault="00A81F9B">
        <w:pPr>
          <w:pStyle w:val="a4"/>
          <w:jc w:val="center"/>
        </w:pPr>
        <w:r w:rsidRPr="00D84BF9">
          <w:rPr>
            <w:rFonts w:ascii="Times New Roman" w:hAnsi="Times New Roman" w:cs="Times New Roman"/>
          </w:rPr>
          <w:fldChar w:fldCharType="begin"/>
        </w:r>
        <w:r w:rsidR="00EC7122" w:rsidRPr="00D84BF9">
          <w:rPr>
            <w:rFonts w:ascii="Times New Roman" w:hAnsi="Times New Roman" w:cs="Times New Roman"/>
          </w:rPr>
          <w:instrText>PAGE   \* MERGEFORMAT</w:instrText>
        </w:r>
        <w:r w:rsidRPr="00D84BF9">
          <w:rPr>
            <w:rFonts w:ascii="Times New Roman" w:hAnsi="Times New Roman" w:cs="Times New Roman"/>
          </w:rPr>
          <w:fldChar w:fldCharType="separate"/>
        </w:r>
        <w:r w:rsidR="005545F0">
          <w:rPr>
            <w:rFonts w:ascii="Times New Roman" w:hAnsi="Times New Roman" w:cs="Times New Roman"/>
            <w:noProof/>
          </w:rPr>
          <w:t>2</w:t>
        </w:r>
        <w:r w:rsidRPr="00D84BF9">
          <w:rPr>
            <w:rFonts w:ascii="Times New Roman" w:hAnsi="Times New Roman" w:cs="Times New Roman"/>
          </w:rPr>
          <w:fldChar w:fldCharType="end"/>
        </w:r>
      </w:p>
    </w:sdtContent>
  </w:sdt>
  <w:p w:rsidR="00EC7122" w:rsidRDefault="00EC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1B9"/>
    <w:multiLevelType w:val="hybridMultilevel"/>
    <w:tmpl w:val="008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383"/>
    <w:rsid w:val="00012383"/>
    <w:rsid w:val="00023F7D"/>
    <w:rsid w:val="00025A64"/>
    <w:rsid w:val="000337D9"/>
    <w:rsid w:val="000361F2"/>
    <w:rsid w:val="00061C36"/>
    <w:rsid w:val="000661C4"/>
    <w:rsid w:val="0007329F"/>
    <w:rsid w:val="0007349A"/>
    <w:rsid w:val="0009384E"/>
    <w:rsid w:val="00097935"/>
    <w:rsid w:val="000B77B4"/>
    <w:rsid w:val="000C01AA"/>
    <w:rsid w:val="000C184E"/>
    <w:rsid w:val="000C3772"/>
    <w:rsid w:val="00120664"/>
    <w:rsid w:val="001B15C1"/>
    <w:rsid w:val="001B29A4"/>
    <w:rsid w:val="001E5D10"/>
    <w:rsid w:val="0023695C"/>
    <w:rsid w:val="00252688"/>
    <w:rsid w:val="00271503"/>
    <w:rsid w:val="00296442"/>
    <w:rsid w:val="002B07B1"/>
    <w:rsid w:val="002B475B"/>
    <w:rsid w:val="002E0360"/>
    <w:rsid w:val="002F40DA"/>
    <w:rsid w:val="003033C4"/>
    <w:rsid w:val="00303750"/>
    <w:rsid w:val="00305482"/>
    <w:rsid w:val="0035721F"/>
    <w:rsid w:val="00364B8C"/>
    <w:rsid w:val="0038160C"/>
    <w:rsid w:val="003D41CD"/>
    <w:rsid w:val="0041373F"/>
    <w:rsid w:val="00415F95"/>
    <w:rsid w:val="00432738"/>
    <w:rsid w:val="004618E3"/>
    <w:rsid w:val="0046341A"/>
    <w:rsid w:val="00490EF4"/>
    <w:rsid w:val="004A4D17"/>
    <w:rsid w:val="004B1A2C"/>
    <w:rsid w:val="004C5DDB"/>
    <w:rsid w:val="005545F0"/>
    <w:rsid w:val="0056386E"/>
    <w:rsid w:val="005727A7"/>
    <w:rsid w:val="0059458B"/>
    <w:rsid w:val="005A5E83"/>
    <w:rsid w:val="005B0439"/>
    <w:rsid w:val="005D4A9A"/>
    <w:rsid w:val="005E5B5E"/>
    <w:rsid w:val="005F645A"/>
    <w:rsid w:val="006157F5"/>
    <w:rsid w:val="00631C4C"/>
    <w:rsid w:val="00662D33"/>
    <w:rsid w:val="00663532"/>
    <w:rsid w:val="00676182"/>
    <w:rsid w:val="006769B1"/>
    <w:rsid w:val="006C5133"/>
    <w:rsid w:val="006E254D"/>
    <w:rsid w:val="006E7C1F"/>
    <w:rsid w:val="006F113B"/>
    <w:rsid w:val="00717EC1"/>
    <w:rsid w:val="007207C7"/>
    <w:rsid w:val="0072373D"/>
    <w:rsid w:val="007479D2"/>
    <w:rsid w:val="00781C4A"/>
    <w:rsid w:val="007F2230"/>
    <w:rsid w:val="00806C11"/>
    <w:rsid w:val="008114CE"/>
    <w:rsid w:val="00821A82"/>
    <w:rsid w:val="008262BA"/>
    <w:rsid w:val="008715C9"/>
    <w:rsid w:val="008A40B7"/>
    <w:rsid w:val="008A5AAC"/>
    <w:rsid w:val="008A7509"/>
    <w:rsid w:val="008B0B40"/>
    <w:rsid w:val="009023FA"/>
    <w:rsid w:val="00902A7D"/>
    <w:rsid w:val="00915E2D"/>
    <w:rsid w:val="00921760"/>
    <w:rsid w:val="00942F24"/>
    <w:rsid w:val="0096420D"/>
    <w:rsid w:val="009C0E17"/>
    <w:rsid w:val="009D5C4D"/>
    <w:rsid w:val="009E492C"/>
    <w:rsid w:val="00A202B5"/>
    <w:rsid w:val="00A257F2"/>
    <w:rsid w:val="00A31A22"/>
    <w:rsid w:val="00A368DC"/>
    <w:rsid w:val="00A81F9B"/>
    <w:rsid w:val="00A963E6"/>
    <w:rsid w:val="00A97F10"/>
    <w:rsid w:val="00AA4D8D"/>
    <w:rsid w:val="00AB1315"/>
    <w:rsid w:val="00AB2F97"/>
    <w:rsid w:val="00AD0A6E"/>
    <w:rsid w:val="00AF2F19"/>
    <w:rsid w:val="00B011E7"/>
    <w:rsid w:val="00B117F6"/>
    <w:rsid w:val="00B716F5"/>
    <w:rsid w:val="00BE14C2"/>
    <w:rsid w:val="00C07572"/>
    <w:rsid w:val="00C149FE"/>
    <w:rsid w:val="00C33D38"/>
    <w:rsid w:val="00C37B8F"/>
    <w:rsid w:val="00C54AF0"/>
    <w:rsid w:val="00C67918"/>
    <w:rsid w:val="00C714BD"/>
    <w:rsid w:val="00C7342A"/>
    <w:rsid w:val="00CB4741"/>
    <w:rsid w:val="00CB5CE9"/>
    <w:rsid w:val="00CD3472"/>
    <w:rsid w:val="00CE4ACB"/>
    <w:rsid w:val="00D23B55"/>
    <w:rsid w:val="00D273E3"/>
    <w:rsid w:val="00D30802"/>
    <w:rsid w:val="00D36329"/>
    <w:rsid w:val="00D57B9F"/>
    <w:rsid w:val="00D648A4"/>
    <w:rsid w:val="00D84BF9"/>
    <w:rsid w:val="00DA7C84"/>
    <w:rsid w:val="00DA7F61"/>
    <w:rsid w:val="00DC2119"/>
    <w:rsid w:val="00DD51EF"/>
    <w:rsid w:val="00DE006C"/>
    <w:rsid w:val="00DF54DC"/>
    <w:rsid w:val="00E07634"/>
    <w:rsid w:val="00E12190"/>
    <w:rsid w:val="00E178EF"/>
    <w:rsid w:val="00E24DD3"/>
    <w:rsid w:val="00E413C2"/>
    <w:rsid w:val="00E55297"/>
    <w:rsid w:val="00E56EF9"/>
    <w:rsid w:val="00E73860"/>
    <w:rsid w:val="00E82118"/>
    <w:rsid w:val="00E827A6"/>
    <w:rsid w:val="00EB6A1D"/>
    <w:rsid w:val="00EC7122"/>
    <w:rsid w:val="00EE6B1D"/>
    <w:rsid w:val="00F43A84"/>
    <w:rsid w:val="00F73022"/>
    <w:rsid w:val="00F76574"/>
    <w:rsid w:val="00F879C9"/>
    <w:rsid w:val="00F921FD"/>
    <w:rsid w:val="00FC1D8B"/>
    <w:rsid w:val="00FC48B3"/>
    <w:rsid w:val="00FD1EF0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122"/>
  </w:style>
  <w:style w:type="paragraph" w:styleId="a6">
    <w:name w:val="footer"/>
    <w:basedOn w:val="a"/>
    <w:link w:val="a7"/>
    <w:uiPriority w:val="99"/>
    <w:unhideWhenUsed/>
    <w:rsid w:val="00EC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22"/>
  </w:style>
  <w:style w:type="paragraph" w:styleId="a8">
    <w:name w:val="List Paragraph"/>
    <w:basedOn w:val="a"/>
    <w:uiPriority w:val="34"/>
    <w:qFormat/>
    <w:rsid w:val="0007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0EAF-C3EA-4995-B67E-D12475ED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84</cp:revision>
  <dcterms:created xsi:type="dcterms:W3CDTF">2016-02-12T07:30:00Z</dcterms:created>
  <dcterms:modified xsi:type="dcterms:W3CDTF">2021-03-01T06:38:00Z</dcterms:modified>
</cp:coreProperties>
</file>