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9" w:rsidRDefault="00D36329" w:rsidP="00327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89">
        <w:rPr>
          <w:rFonts w:ascii="Times New Roman" w:hAnsi="Times New Roman" w:cs="Times New Roman"/>
          <w:b/>
          <w:sz w:val="28"/>
          <w:szCs w:val="28"/>
        </w:rPr>
        <w:t>Информация о достижении уровня плановых значений показателей областной государственной программы                                                                «Обеспечение законности и правопорядка в Смоленс</w:t>
      </w:r>
      <w:r w:rsidR="00327889">
        <w:rPr>
          <w:rFonts w:ascii="Times New Roman" w:hAnsi="Times New Roman" w:cs="Times New Roman"/>
          <w:b/>
          <w:sz w:val="28"/>
          <w:szCs w:val="28"/>
        </w:rPr>
        <w:t xml:space="preserve">кой области» на 2014-2020 годы </w:t>
      </w:r>
      <w:r w:rsidR="0041373F" w:rsidRPr="00327889">
        <w:rPr>
          <w:rFonts w:ascii="Times New Roman" w:hAnsi="Times New Roman" w:cs="Times New Roman"/>
          <w:b/>
          <w:sz w:val="28"/>
          <w:szCs w:val="28"/>
        </w:rPr>
        <w:t>за 2016</w:t>
      </w:r>
      <w:r w:rsidRPr="003278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7889" w:rsidRPr="00327889" w:rsidRDefault="00327889" w:rsidP="003278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6520"/>
        <w:gridCol w:w="993"/>
        <w:gridCol w:w="1417"/>
        <w:gridCol w:w="1559"/>
        <w:gridCol w:w="1276"/>
        <w:gridCol w:w="2977"/>
      </w:tblGrid>
      <w:tr w:rsidR="00D36329" w:rsidRPr="00327889" w:rsidTr="00327889">
        <w:tc>
          <w:tcPr>
            <w:tcW w:w="392" w:type="dxa"/>
            <w:vMerge w:val="restart"/>
          </w:tcPr>
          <w:p w:rsidR="00D36329" w:rsidRPr="00327889" w:rsidRDefault="00D36329" w:rsidP="0032788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520" w:type="dxa"/>
            <w:vMerge w:val="restart"/>
          </w:tcPr>
          <w:p w:rsidR="00D36329" w:rsidRPr="00327889" w:rsidRDefault="00D363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27889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4252" w:type="dxa"/>
            <w:gridSpan w:val="3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889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2977" w:type="dxa"/>
            <w:vMerge w:val="restart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27889">
              <w:rPr>
                <w:rFonts w:ascii="Times New Roman" w:hAnsi="Times New Roman" w:cs="Times New Roman"/>
                <w:b/>
              </w:rPr>
              <w:t>Пояснение причин, повлиявших на невыполнение показателя</w:t>
            </w:r>
          </w:p>
        </w:tc>
      </w:tr>
      <w:tr w:rsidR="00327889" w:rsidRPr="00327889" w:rsidTr="00327889">
        <w:tc>
          <w:tcPr>
            <w:tcW w:w="392" w:type="dxa"/>
            <w:vMerge/>
            <w:vAlign w:val="center"/>
          </w:tcPr>
          <w:p w:rsidR="00D36329" w:rsidRPr="00327889" w:rsidRDefault="00D36329" w:rsidP="00327889">
            <w:pPr>
              <w:ind w:left="-142"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0" w:type="dxa"/>
            <w:vMerge/>
            <w:vAlign w:val="center"/>
          </w:tcPr>
          <w:p w:rsidR="00D36329" w:rsidRPr="00327889" w:rsidRDefault="00D363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36329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>Фактическое</w:t>
            </w:r>
            <w:proofErr w:type="gramEnd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>предыду-щий</w:t>
            </w:r>
            <w:proofErr w:type="spellEnd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>Плановое</w:t>
            </w:r>
            <w:proofErr w:type="gramEnd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отчетный год</w:t>
            </w:r>
          </w:p>
        </w:tc>
        <w:tc>
          <w:tcPr>
            <w:tcW w:w="1276" w:type="dxa"/>
            <w:vAlign w:val="center"/>
          </w:tcPr>
          <w:p w:rsidR="00D36329" w:rsidRPr="00327889" w:rsidRDefault="003278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>Фактиче-ское</w:t>
            </w:r>
            <w:proofErr w:type="spellEnd"/>
            <w:proofErr w:type="gramEnd"/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отчетный год</w:t>
            </w:r>
          </w:p>
        </w:tc>
        <w:tc>
          <w:tcPr>
            <w:tcW w:w="2977" w:type="dxa"/>
            <w:vMerge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D36329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Целевой показатель 1 «Доля преступлений, совершаемых на улицах на территории Смоленской области» областной  государственной программы                     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15,7/22,2/</w:t>
            </w:r>
            <w:r w:rsidR="0041373F" w:rsidRPr="00327889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559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8A40B7" w:rsidRPr="00327889" w:rsidRDefault="008A40B7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(23,2/25,8)</w:t>
            </w:r>
          </w:p>
        </w:tc>
        <w:tc>
          <w:tcPr>
            <w:tcW w:w="1276" w:type="dxa"/>
            <w:vAlign w:val="center"/>
          </w:tcPr>
          <w:p w:rsidR="00D36329" w:rsidRPr="00327889" w:rsidRDefault="008A40B7" w:rsidP="008A4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D36329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Целевой показатель 2 «Доля преступлений, совершаемых в иных общественных местах на территории Смоленской области»</w:t>
            </w:r>
            <w:r w:rsidRPr="003278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27889">
              <w:rPr>
                <w:rFonts w:ascii="Times New Roman" w:hAnsi="Times New Roman" w:cs="Times New Roman"/>
                <w:color w:val="000000"/>
              </w:rPr>
              <w:t xml:space="preserve">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26,8/37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="0041373F" w:rsidRPr="00327889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1559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8A40B7" w:rsidRPr="00327889" w:rsidRDefault="008A40B7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(36,6/42,3)</w:t>
            </w:r>
          </w:p>
        </w:tc>
        <w:tc>
          <w:tcPr>
            <w:tcW w:w="1276" w:type="dxa"/>
            <w:vAlign w:val="center"/>
          </w:tcPr>
          <w:p w:rsidR="00D36329" w:rsidRPr="00327889" w:rsidRDefault="008A4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24,3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D36329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Целевой показатель 3 «Оценка готовности сил и средств, привлекаемых для проведения </w:t>
            </w:r>
            <w:proofErr w:type="spellStart"/>
            <w:r w:rsidRPr="00327889">
              <w:rPr>
                <w:rFonts w:ascii="Times New Roman" w:hAnsi="Times New Roman" w:cs="Times New Roman"/>
                <w:color w:val="000000"/>
              </w:rPr>
              <w:t>контртерористических</w:t>
            </w:r>
            <w:proofErr w:type="spellEnd"/>
            <w:r w:rsidRPr="00327889">
              <w:rPr>
                <w:rFonts w:ascii="Times New Roman" w:hAnsi="Times New Roman" w:cs="Times New Roman"/>
                <w:color w:val="000000"/>
              </w:rPr>
              <w:t xml:space="preserve"> операций на территории Смоленской области» областной  государственной программы              </w:t>
            </w:r>
          </w:p>
        </w:tc>
        <w:tc>
          <w:tcPr>
            <w:tcW w:w="993" w:type="dxa"/>
            <w:vAlign w:val="center"/>
          </w:tcPr>
          <w:p w:rsidR="00D36329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уд</w:t>
            </w:r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327889"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327889">
              <w:rPr>
                <w:rFonts w:ascii="Times New Roman" w:hAnsi="Times New Roman" w:cs="Times New Roman"/>
                <w:color w:val="000000"/>
              </w:rPr>
              <w:t>еуд.</w:t>
            </w:r>
          </w:p>
        </w:tc>
        <w:tc>
          <w:tcPr>
            <w:tcW w:w="1417" w:type="dxa"/>
            <w:vAlign w:val="center"/>
          </w:tcPr>
          <w:p w:rsidR="00D36329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36329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D36329" w:rsidRPr="00327889" w:rsidRDefault="00327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D36329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0" w:type="dxa"/>
          </w:tcPr>
          <w:p w:rsidR="00F76574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Целевой показатель 4 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поиска подходящей работы» областной  государственной программы 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327889" w:rsidRDefault="0007349A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16,3</w:t>
            </w:r>
            <w:r w:rsidR="0041373F"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D36329" w:rsidRPr="00327889" w:rsidRDefault="00E56EF9" w:rsidP="003278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не менее 15</w:t>
            </w:r>
            <w:r w:rsidR="00D36329" w:rsidRPr="003278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D36329" w:rsidRPr="00327889" w:rsidRDefault="00E56EF9">
            <w:pPr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13,3%</w:t>
            </w:r>
          </w:p>
        </w:tc>
        <w:tc>
          <w:tcPr>
            <w:tcW w:w="2977" w:type="dxa"/>
          </w:tcPr>
          <w:p w:rsidR="00D36329" w:rsidRPr="00327889" w:rsidRDefault="00327889" w:rsidP="00327889">
            <w:pPr>
              <w:ind w:left="-108" w:right="-108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Отказ в тру</w:t>
            </w:r>
            <w:r w:rsidR="009E492C" w:rsidRPr="00327889">
              <w:rPr>
                <w:rFonts w:ascii="Times New Roman" w:eastAsia="Calibri" w:hAnsi="Times New Roman" w:cs="Times New Roman"/>
              </w:rPr>
              <w:t>доустройств</w:t>
            </w:r>
            <w:r>
              <w:rPr>
                <w:rFonts w:ascii="Times New Roman" w:eastAsia="Calibri" w:hAnsi="Times New Roman" w:cs="Times New Roman"/>
              </w:rPr>
              <w:t xml:space="preserve">е со стороны работодателя из-за </w:t>
            </w:r>
            <w:r w:rsidR="009E492C" w:rsidRPr="00327889">
              <w:rPr>
                <w:rFonts w:ascii="Times New Roman" w:eastAsia="Calibri" w:hAnsi="Times New Roman" w:cs="Times New Roman"/>
              </w:rPr>
              <w:t xml:space="preserve">несоответствия претендентов предъявляемым профессиональным качествам и стажу. Отказ в трудоустройстве со стороны лиц, освободившихся из мест лишения свободы, из-за не подходящего режима работы и низкой оплаты труда  </w:t>
            </w: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D36329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Целевой показатель 5  «Доля лиц, прошедших обучение в школах подготовки осужденных к освобождению, от общего числа освободившихся»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327889" w:rsidRDefault="00413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59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E56EF9" w:rsidRPr="00327889">
              <w:rPr>
                <w:rFonts w:ascii="Times New Roman" w:hAnsi="Times New Roman" w:cs="Times New Roman"/>
                <w:color w:val="000000"/>
              </w:rPr>
              <w:t>менее 74</w:t>
            </w: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6" w:type="dxa"/>
            <w:vAlign w:val="center"/>
          </w:tcPr>
          <w:p w:rsidR="00D36329" w:rsidRPr="00327889" w:rsidRDefault="00E56E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8A40B7" w:rsidRPr="00327889" w:rsidRDefault="008A40B7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0" w:type="dxa"/>
          </w:tcPr>
          <w:p w:rsidR="008A40B7" w:rsidRPr="00327889" w:rsidRDefault="008A40B7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Целевой показатель 1 «Доля преступлений, совершаемых на улицах на территории Смоленской области» подпрограммы «Комплексные меры по профилактике правонарушений и усилению борьбы с преступностью в Смоленской области»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8A40B7" w:rsidRPr="00327889" w:rsidRDefault="008A40B7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8A40B7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15,7/22,2/</w:t>
            </w:r>
            <w:r w:rsidR="008A40B7" w:rsidRPr="00327889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559" w:type="dxa"/>
            <w:vAlign w:val="center"/>
          </w:tcPr>
          <w:p w:rsidR="008A40B7" w:rsidRPr="00327889" w:rsidRDefault="008A40B7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8A40B7" w:rsidRPr="00327889" w:rsidRDefault="008A40B7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(23,2/25,8)</w:t>
            </w:r>
          </w:p>
        </w:tc>
        <w:tc>
          <w:tcPr>
            <w:tcW w:w="1276" w:type="dxa"/>
            <w:vAlign w:val="center"/>
          </w:tcPr>
          <w:p w:rsidR="008A40B7" w:rsidRPr="00327889" w:rsidRDefault="008A40B7" w:rsidP="00E84E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2977" w:type="dxa"/>
          </w:tcPr>
          <w:p w:rsidR="008A40B7" w:rsidRPr="00327889" w:rsidRDefault="008A40B7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8A40B7" w:rsidRPr="00327889" w:rsidRDefault="008A40B7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520" w:type="dxa"/>
          </w:tcPr>
          <w:p w:rsidR="008A40B7" w:rsidRPr="00327889" w:rsidRDefault="008A40B7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Целевой показатель 2 «Доля преступлений, совершаемых в иных общественных местах на территории Смоленской области» подпрограммы «Комплексные меры по профилактике правонарушений и усилению борьбы с преступностью в Смоленской области»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8A40B7" w:rsidRPr="00327889" w:rsidRDefault="008A40B7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8A40B7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26,8/37,0/</w:t>
            </w:r>
            <w:r w:rsidR="008A40B7" w:rsidRPr="00327889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1559" w:type="dxa"/>
            <w:vAlign w:val="center"/>
          </w:tcPr>
          <w:p w:rsidR="008A40B7" w:rsidRPr="00327889" w:rsidRDefault="008A40B7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8A40B7" w:rsidRPr="00327889" w:rsidRDefault="008A40B7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(36,6/42,3)</w:t>
            </w:r>
          </w:p>
        </w:tc>
        <w:tc>
          <w:tcPr>
            <w:tcW w:w="1276" w:type="dxa"/>
            <w:vAlign w:val="center"/>
          </w:tcPr>
          <w:p w:rsidR="008A40B7" w:rsidRPr="00327889" w:rsidRDefault="008A40B7" w:rsidP="00E84E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24,3</w:t>
            </w:r>
          </w:p>
        </w:tc>
        <w:tc>
          <w:tcPr>
            <w:tcW w:w="2977" w:type="dxa"/>
          </w:tcPr>
          <w:p w:rsidR="008A40B7" w:rsidRPr="00327889" w:rsidRDefault="008A40B7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0" w:type="dxa"/>
          </w:tcPr>
          <w:p w:rsidR="00D36329" w:rsidRPr="00327889" w:rsidRDefault="004B1A2C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1</w:t>
            </w:r>
            <w:r w:rsidR="00D36329" w:rsidRPr="00327889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327889">
              <w:rPr>
                <w:rFonts w:ascii="Times New Roman" w:hAnsi="Times New Roman" w:cs="Times New Roman"/>
                <w:color w:val="000000"/>
              </w:rPr>
              <w:t>с</w:t>
            </w:r>
            <w:r w:rsidR="00D36329" w:rsidRPr="00327889">
              <w:rPr>
                <w:rFonts w:ascii="Times New Roman" w:hAnsi="Times New Roman" w:cs="Times New Roman"/>
                <w:color w:val="000000"/>
              </w:rPr>
              <w:t>новного мероприятия 1 подпрограммы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D36329" w:rsidRPr="00327889" w:rsidRDefault="0041373F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30858</w:t>
            </w:r>
          </w:p>
        </w:tc>
        <w:tc>
          <w:tcPr>
            <w:tcW w:w="1559" w:type="dxa"/>
            <w:vAlign w:val="center"/>
          </w:tcPr>
          <w:p w:rsidR="00D36329" w:rsidRPr="00327889" w:rsidRDefault="004B1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235</w:t>
            </w:r>
            <w:r w:rsidR="00D36329" w:rsidRPr="0032788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D36329" w:rsidRPr="00327889" w:rsidRDefault="008A4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55242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</w:t>
            </w:r>
            <w:r w:rsidR="004B1A2C" w:rsidRPr="00327889">
              <w:rPr>
                <w:rFonts w:ascii="Times New Roman" w:hAnsi="Times New Roman" w:cs="Times New Roman"/>
                <w:color w:val="000000"/>
              </w:rPr>
              <w:t>затель 1 основного мероприятия 2</w:t>
            </w:r>
            <w:r w:rsidRPr="00327889">
              <w:rPr>
                <w:rFonts w:ascii="Times New Roman" w:hAnsi="Times New Roman" w:cs="Times New Roman"/>
                <w:color w:val="000000"/>
              </w:rPr>
              <w:t xml:space="preserve">  подпрограммы  «Комплексные меры по профилактике правонарушений и усилению борьбы с преступностью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D36329" w:rsidRPr="00327889" w:rsidRDefault="0041373F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559" w:type="dxa"/>
            <w:vAlign w:val="center"/>
          </w:tcPr>
          <w:p w:rsidR="00D36329" w:rsidRPr="00327889" w:rsidRDefault="004B1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1276" w:type="dxa"/>
            <w:vAlign w:val="center"/>
          </w:tcPr>
          <w:p w:rsidR="00D36329" w:rsidRPr="00327889" w:rsidRDefault="008A4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Целевой показатель 1 «Оценка готовности сил и средств, привлекаемых для проведения </w:t>
            </w:r>
            <w:proofErr w:type="spellStart"/>
            <w:r w:rsidRPr="00327889">
              <w:rPr>
                <w:rFonts w:ascii="Times New Roman" w:hAnsi="Times New Roman" w:cs="Times New Roman"/>
                <w:color w:val="000000"/>
              </w:rPr>
              <w:t>контртерористических</w:t>
            </w:r>
            <w:proofErr w:type="spellEnd"/>
            <w:r w:rsidRPr="00327889">
              <w:rPr>
                <w:rFonts w:ascii="Times New Roman" w:hAnsi="Times New Roman" w:cs="Times New Roman"/>
                <w:color w:val="000000"/>
              </w:rPr>
              <w:t xml:space="preserve"> операций на территории Смоленской области» подпрограммы «Антитеррор-Смоленск»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уд</w:t>
            </w:r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327889"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327889">
              <w:rPr>
                <w:rFonts w:ascii="Times New Roman" w:hAnsi="Times New Roman" w:cs="Times New Roman"/>
                <w:color w:val="000000"/>
              </w:rPr>
              <w:t>еуд.</w:t>
            </w:r>
          </w:p>
        </w:tc>
        <w:tc>
          <w:tcPr>
            <w:tcW w:w="1417" w:type="dxa"/>
            <w:vAlign w:val="center"/>
          </w:tcPr>
          <w:p w:rsidR="00D36329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36329" w:rsidRPr="00327889" w:rsidRDefault="0032788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D36329" w:rsidRPr="00327889" w:rsidRDefault="00327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1 основного мероприятия 1 подпрограммы «Антитеррор-Смоленск»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D36329" w:rsidRPr="00327889" w:rsidRDefault="00D363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не менее 4</w:t>
            </w:r>
          </w:p>
        </w:tc>
        <w:tc>
          <w:tcPr>
            <w:tcW w:w="1276" w:type="dxa"/>
            <w:vAlign w:val="center"/>
          </w:tcPr>
          <w:p w:rsidR="00D36329" w:rsidRPr="00327889" w:rsidRDefault="00490E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1 основного мероприятия 2  подпрограммы «Антитеррор-Смоленск»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D36329" w:rsidRPr="00327889" w:rsidRDefault="00413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D36329" w:rsidRPr="00327889" w:rsidRDefault="00D363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не менее 4</w:t>
            </w:r>
          </w:p>
        </w:tc>
        <w:tc>
          <w:tcPr>
            <w:tcW w:w="1276" w:type="dxa"/>
            <w:vAlign w:val="center"/>
          </w:tcPr>
          <w:p w:rsidR="00D36329" w:rsidRPr="00327889" w:rsidRDefault="008A40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1 основного мероприятия 3 подпрограммы «Антитеррор-Смоленск»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D36329" w:rsidRPr="00327889" w:rsidRDefault="00413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D36329" w:rsidRPr="00327889" w:rsidRDefault="00D363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не менее 100</w:t>
            </w:r>
          </w:p>
        </w:tc>
        <w:tc>
          <w:tcPr>
            <w:tcW w:w="1276" w:type="dxa"/>
            <w:vAlign w:val="center"/>
          </w:tcPr>
          <w:p w:rsidR="00D36329" w:rsidRPr="00327889" w:rsidRDefault="00033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2 основного мероприятия 3 подпрограммы «Антитеррор-Смоленск»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D36329" w:rsidRPr="00327889" w:rsidRDefault="00D363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D36329" w:rsidRPr="00327889" w:rsidRDefault="00D363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1276" w:type="dxa"/>
            <w:vAlign w:val="center"/>
          </w:tcPr>
          <w:p w:rsidR="00D36329" w:rsidRPr="00327889" w:rsidRDefault="00D30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E56EF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20" w:type="dxa"/>
          </w:tcPr>
          <w:p w:rsidR="00E56EF9" w:rsidRPr="00327889" w:rsidRDefault="00E56EF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Целевой показатель 1 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поиска подходящей </w:t>
            </w:r>
            <w:proofErr w:type="spellStart"/>
            <w:r w:rsidRPr="00327889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gramStart"/>
            <w:r w:rsidRPr="00327889">
              <w:rPr>
                <w:rFonts w:ascii="Times New Roman" w:hAnsi="Times New Roman" w:cs="Times New Roman"/>
                <w:color w:val="000000"/>
              </w:rPr>
              <w:t>»п</w:t>
            </w:r>
            <w:proofErr w:type="gramEnd"/>
            <w:r w:rsidRPr="00327889">
              <w:rPr>
                <w:rFonts w:ascii="Times New Roman" w:hAnsi="Times New Roman" w:cs="Times New Roman"/>
                <w:color w:val="000000"/>
              </w:rPr>
              <w:t>одпрограммы</w:t>
            </w:r>
            <w:proofErr w:type="spellEnd"/>
            <w:r w:rsidRPr="00327889">
              <w:rPr>
                <w:rFonts w:ascii="Times New Roman" w:hAnsi="Times New Roman" w:cs="Times New Roman"/>
                <w:color w:val="000000"/>
              </w:rPr>
              <w:t xml:space="preserve">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E56EF9" w:rsidRPr="00327889" w:rsidRDefault="00E56EF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E56EF9" w:rsidRPr="00327889" w:rsidRDefault="000B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16,3</w:t>
            </w:r>
            <w:r w:rsidR="00E56EF9"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E56EF9" w:rsidRPr="00327889" w:rsidRDefault="00E56EF9" w:rsidP="00636FDE">
            <w:pPr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не менее 15%</w:t>
            </w:r>
          </w:p>
        </w:tc>
        <w:tc>
          <w:tcPr>
            <w:tcW w:w="1276" w:type="dxa"/>
            <w:vAlign w:val="center"/>
          </w:tcPr>
          <w:p w:rsidR="00E56EF9" w:rsidRPr="00327889" w:rsidRDefault="00E56EF9" w:rsidP="00636FDE">
            <w:pPr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13,3%</w:t>
            </w:r>
          </w:p>
        </w:tc>
        <w:tc>
          <w:tcPr>
            <w:tcW w:w="2977" w:type="dxa"/>
          </w:tcPr>
          <w:p w:rsidR="00E56EF9" w:rsidRPr="00327889" w:rsidRDefault="00BE14C2" w:rsidP="00327889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327889">
              <w:rPr>
                <w:rFonts w:ascii="Times New Roman" w:eastAsia="Calibri" w:hAnsi="Times New Roman" w:cs="Times New Roman"/>
              </w:rPr>
              <w:t xml:space="preserve">Отказ в </w:t>
            </w:r>
            <w:proofErr w:type="gramStart"/>
            <w:r w:rsidRPr="00327889">
              <w:rPr>
                <w:rFonts w:ascii="Times New Roman" w:eastAsia="Calibri" w:hAnsi="Times New Roman" w:cs="Times New Roman"/>
              </w:rPr>
              <w:t>тру-</w:t>
            </w:r>
            <w:proofErr w:type="spellStart"/>
            <w:r w:rsidRPr="00327889">
              <w:rPr>
                <w:rFonts w:ascii="Times New Roman" w:eastAsia="Calibri" w:hAnsi="Times New Roman" w:cs="Times New Roman"/>
              </w:rPr>
              <w:t>доустройстве</w:t>
            </w:r>
            <w:proofErr w:type="spellEnd"/>
            <w:proofErr w:type="gramEnd"/>
            <w:r w:rsidRPr="00327889">
              <w:rPr>
                <w:rFonts w:ascii="Times New Roman" w:eastAsia="Calibri" w:hAnsi="Times New Roman" w:cs="Times New Roman"/>
              </w:rPr>
              <w:t xml:space="preserve"> со стороны работодателя из-за несоответствия претендентов предъявляемым профессиональным качествам и стажу. Отказ в трудоустройстве со стороны лиц, освободившихся из мест лишения свободы, из-за не подходя</w:t>
            </w:r>
            <w:r w:rsidR="00490EF4" w:rsidRPr="00327889">
              <w:rPr>
                <w:rFonts w:ascii="Times New Roman" w:eastAsia="Calibri" w:hAnsi="Times New Roman" w:cs="Times New Roman"/>
              </w:rPr>
              <w:t>щего режима работы и низ</w:t>
            </w:r>
            <w:r w:rsidRPr="00327889">
              <w:rPr>
                <w:rFonts w:ascii="Times New Roman" w:eastAsia="Calibri" w:hAnsi="Times New Roman" w:cs="Times New Roman"/>
              </w:rPr>
              <w:t xml:space="preserve">кой оплаты труда  </w:t>
            </w:r>
          </w:p>
        </w:tc>
      </w:tr>
      <w:tr w:rsidR="00327889" w:rsidRPr="00327889" w:rsidTr="00327889">
        <w:tc>
          <w:tcPr>
            <w:tcW w:w="392" w:type="dxa"/>
          </w:tcPr>
          <w:p w:rsidR="00E56EF9" w:rsidRPr="00327889" w:rsidRDefault="00E56EF9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</w:t>
            </w:r>
            <w:r w:rsidR="0007349A" w:rsidRPr="00327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0" w:type="dxa"/>
          </w:tcPr>
          <w:p w:rsidR="00E56EF9" w:rsidRPr="00327889" w:rsidRDefault="00E56EF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Целевой показатель 2  «Доля лиц, прошедших обучение в школах подготовки осужденных к освобождению, от общего числа </w:t>
            </w:r>
            <w:r w:rsidRPr="00327889">
              <w:rPr>
                <w:rFonts w:ascii="Times New Roman" w:hAnsi="Times New Roman" w:cs="Times New Roman"/>
                <w:color w:val="000000"/>
              </w:rPr>
              <w:lastRenderedPageBreak/>
              <w:t xml:space="preserve">освободившихся»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                  </w:t>
            </w:r>
          </w:p>
        </w:tc>
        <w:tc>
          <w:tcPr>
            <w:tcW w:w="993" w:type="dxa"/>
            <w:vAlign w:val="center"/>
          </w:tcPr>
          <w:p w:rsidR="00E56EF9" w:rsidRPr="00327889" w:rsidRDefault="00E56EF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E56EF9" w:rsidRPr="00327889" w:rsidRDefault="00E56E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59" w:type="dxa"/>
            <w:vAlign w:val="center"/>
          </w:tcPr>
          <w:p w:rsidR="00E56EF9" w:rsidRPr="00327889" w:rsidRDefault="00E56EF9" w:rsidP="00636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не менее 74%</w:t>
            </w:r>
          </w:p>
        </w:tc>
        <w:tc>
          <w:tcPr>
            <w:tcW w:w="1276" w:type="dxa"/>
            <w:vAlign w:val="center"/>
          </w:tcPr>
          <w:p w:rsidR="00E56EF9" w:rsidRPr="00327889" w:rsidRDefault="00E56EF9" w:rsidP="00636F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2977" w:type="dxa"/>
          </w:tcPr>
          <w:p w:rsidR="00E56EF9" w:rsidRPr="00327889" w:rsidRDefault="00E56EF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1 основного мероприятия 1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327889" w:rsidRDefault="000B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19,8</w:t>
            </w:r>
            <w:r w:rsidR="0041373F"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D36329" w:rsidRPr="00327889" w:rsidRDefault="00D36329">
            <w:pPr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не менее 18%</w:t>
            </w:r>
          </w:p>
        </w:tc>
        <w:tc>
          <w:tcPr>
            <w:tcW w:w="1276" w:type="dxa"/>
            <w:vAlign w:val="center"/>
          </w:tcPr>
          <w:p w:rsidR="00D36329" w:rsidRPr="00327889" w:rsidRDefault="00097935">
            <w:pPr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25,4%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rPr>
          <w:trHeight w:val="961"/>
        </w:trPr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520" w:type="dxa"/>
          </w:tcPr>
          <w:p w:rsidR="00F76574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2 основного мероприятия 1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327889" w:rsidRDefault="000B77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3,9</w:t>
            </w:r>
            <w:r w:rsidR="0041373F"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не более 10,0%</w:t>
            </w:r>
          </w:p>
        </w:tc>
        <w:tc>
          <w:tcPr>
            <w:tcW w:w="1276" w:type="dxa"/>
            <w:vAlign w:val="center"/>
          </w:tcPr>
          <w:p w:rsidR="00D36329" w:rsidRPr="00327889" w:rsidRDefault="000979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2,8%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rPr>
          <w:trHeight w:val="2209"/>
        </w:trPr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3 основного мероприятия 1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D36329" w:rsidRPr="00327889" w:rsidRDefault="00413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D36329" w:rsidRPr="00327889" w:rsidRDefault="00097935" w:rsidP="003278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36329" w:rsidRPr="00327889" w:rsidRDefault="00BE14C2">
            <w:pPr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36329" w:rsidRPr="00327889" w:rsidRDefault="00CB4741" w:rsidP="0032788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На основании обращения  УФСИН России по Смоленской области был приобретен 1 компьютер (в составе: монитор, системный блок, клавиатура, манипулятор типа «мышь») вместо запланированных 2  мониторов и 2 системных блока</w:t>
            </w:r>
            <w:bookmarkStart w:id="0" w:name="_GoBack"/>
            <w:bookmarkEnd w:id="0"/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4 основного мероприятия 1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D36329" w:rsidRPr="00327889" w:rsidRDefault="00413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36329" w:rsidRPr="00327889" w:rsidRDefault="00BE14C2">
            <w:pPr>
              <w:jc w:val="center"/>
              <w:rPr>
                <w:rFonts w:ascii="Times New Roman" w:hAnsi="Times New Roman" w:cs="Times New Roman"/>
              </w:rPr>
            </w:pPr>
            <w:r w:rsidRPr="00327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1 основного мероприятия 2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327889" w:rsidRDefault="0041373F" w:rsidP="00A31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6,3%</w:t>
            </w:r>
          </w:p>
        </w:tc>
        <w:tc>
          <w:tcPr>
            <w:tcW w:w="1559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 xml:space="preserve">не менее </w:t>
            </w:r>
            <w:r w:rsidR="00A31A22" w:rsidRPr="00327889">
              <w:rPr>
                <w:rFonts w:ascii="Times New Roman" w:hAnsi="Times New Roman" w:cs="Times New Roman"/>
                <w:color w:val="000000"/>
              </w:rPr>
              <w:t>3</w:t>
            </w: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6" w:type="dxa"/>
            <w:vAlign w:val="center"/>
          </w:tcPr>
          <w:p w:rsidR="00D36329" w:rsidRPr="00327889" w:rsidRDefault="00A31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</w:rPr>
              <w:t>3,1%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D36329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520" w:type="dxa"/>
          </w:tcPr>
          <w:p w:rsidR="00D36329" w:rsidRPr="00327889" w:rsidRDefault="00D36329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1 основного мероприятия 3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D36329" w:rsidRPr="00327889" w:rsidRDefault="00D36329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327889" w:rsidRDefault="00413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  <w:tc>
          <w:tcPr>
            <w:tcW w:w="1559" w:type="dxa"/>
            <w:vAlign w:val="center"/>
          </w:tcPr>
          <w:p w:rsidR="00D36329" w:rsidRPr="00327889" w:rsidRDefault="00A31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77</w:t>
            </w:r>
            <w:r w:rsidR="00D36329" w:rsidRPr="0032788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6" w:type="dxa"/>
            <w:vAlign w:val="center"/>
          </w:tcPr>
          <w:p w:rsidR="00D36329" w:rsidRPr="00327889" w:rsidRDefault="00A31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80,5%</w:t>
            </w:r>
          </w:p>
        </w:tc>
        <w:tc>
          <w:tcPr>
            <w:tcW w:w="2977" w:type="dxa"/>
          </w:tcPr>
          <w:p w:rsidR="00D36329" w:rsidRPr="00327889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889" w:rsidRPr="00327889" w:rsidTr="00327889">
        <w:tc>
          <w:tcPr>
            <w:tcW w:w="392" w:type="dxa"/>
          </w:tcPr>
          <w:p w:rsidR="00A31A22" w:rsidRPr="00327889" w:rsidRDefault="0007349A" w:rsidP="003278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20" w:type="dxa"/>
          </w:tcPr>
          <w:p w:rsidR="00A31A22" w:rsidRPr="00327889" w:rsidRDefault="00A31A22">
            <w:pPr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Показатель 2 основного мероприятия 3  подпрограммы «Оказание помощи лицам, отбывшим наказание в виде лишения свободы, и содействия их социальной реабилитации в Смоленской области»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A31A22" w:rsidRPr="00327889" w:rsidRDefault="00A31A22" w:rsidP="00327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A31A22" w:rsidRPr="00327889" w:rsidRDefault="00A31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31A22" w:rsidRPr="00327889" w:rsidRDefault="00A31A2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A31A22" w:rsidRPr="00327889" w:rsidRDefault="00A31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8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A31A22" w:rsidRPr="00327889" w:rsidRDefault="00A31A22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6329" w:rsidRPr="00D36329" w:rsidRDefault="00D36329" w:rsidP="00D36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6329" w:rsidRPr="00D36329" w:rsidSect="00327889">
      <w:headerReference w:type="default" r:id="rId9"/>
      <w:pgSz w:w="16838" w:h="11906" w:orient="landscape"/>
      <w:pgMar w:top="851" w:right="962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20" w:rsidRDefault="00E44220" w:rsidP="00EC7122">
      <w:pPr>
        <w:spacing w:after="0" w:line="240" w:lineRule="auto"/>
      </w:pPr>
      <w:r>
        <w:separator/>
      </w:r>
    </w:p>
  </w:endnote>
  <w:endnote w:type="continuationSeparator" w:id="0">
    <w:p w:rsidR="00E44220" w:rsidRDefault="00E44220" w:rsidP="00EC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20" w:rsidRDefault="00E44220" w:rsidP="00EC7122">
      <w:pPr>
        <w:spacing w:after="0" w:line="240" w:lineRule="auto"/>
      </w:pPr>
      <w:r>
        <w:separator/>
      </w:r>
    </w:p>
  </w:footnote>
  <w:footnote w:type="continuationSeparator" w:id="0">
    <w:p w:rsidR="00E44220" w:rsidRDefault="00E44220" w:rsidP="00EC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94737"/>
      <w:docPartObj>
        <w:docPartGallery w:val="Page Numbers (Top of Page)"/>
        <w:docPartUnique/>
      </w:docPartObj>
    </w:sdtPr>
    <w:sdtEndPr/>
    <w:sdtContent>
      <w:p w:rsidR="00EC7122" w:rsidRDefault="00EC71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89">
          <w:rPr>
            <w:noProof/>
          </w:rPr>
          <w:t>3</w:t>
        </w:r>
        <w:r>
          <w:fldChar w:fldCharType="end"/>
        </w:r>
      </w:p>
    </w:sdtContent>
  </w:sdt>
  <w:p w:rsidR="00EC7122" w:rsidRDefault="00EC7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1B9"/>
    <w:multiLevelType w:val="hybridMultilevel"/>
    <w:tmpl w:val="0082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83"/>
    <w:rsid w:val="00012383"/>
    <w:rsid w:val="00023F7D"/>
    <w:rsid w:val="000337D9"/>
    <w:rsid w:val="00061C36"/>
    <w:rsid w:val="000661C4"/>
    <w:rsid w:val="0007349A"/>
    <w:rsid w:val="0009384E"/>
    <w:rsid w:val="00097935"/>
    <w:rsid w:val="000B77B4"/>
    <w:rsid w:val="001B15C1"/>
    <w:rsid w:val="00303750"/>
    <w:rsid w:val="00327889"/>
    <w:rsid w:val="0041373F"/>
    <w:rsid w:val="004618E3"/>
    <w:rsid w:val="00490EF4"/>
    <w:rsid w:val="004B1A2C"/>
    <w:rsid w:val="005B0439"/>
    <w:rsid w:val="00676182"/>
    <w:rsid w:val="007479D2"/>
    <w:rsid w:val="00821A82"/>
    <w:rsid w:val="008A40B7"/>
    <w:rsid w:val="009023FA"/>
    <w:rsid w:val="00921760"/>
    <w:rsid w:val="009E492C"/>
    <w:rsid w:val="00A31A22"/>
    <w:rsid w:val="00B716F5"/>
    <w:rsid w:val="00BE14C2"/>
    <w:rsid w:val="00C07572"/>
    <w:rsid w:val="00C33D38"/>
    <w:rsid w:val="00C67918"/>
    <w:rsid w:val="00CB4741"/>
    <w:rsid w:val="00D30802"/>
    <w:rsid w:val="00D36329"/>
    <w:rsid w:val="00DF54DC"/>
    <w:rsid w:val="00E178EF"/>
    <w:rsid w:val="00E44220"/>
    <w:rsid w:val="00E56EF9"/>
    <w:rsid w:val="00E73860"/>
    <w:rsid w:val="00E82118"/>
    <w:rsid w:val="00EB6A1D"/>
    <w:rsid w:val="00EC7122"/>
    <w:rsid w:val="00F76574"/>
    <w:rsid w:val="00F879C9"/>
    <w:rsid w:val="00F921FD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D1A5-27DA-4905-B45B-CFBCF48E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Кононович Лариса Владимировна</dc:creator>
  <cp:keywords/>
  <dc:description/>
  <cp:lastModifiedBy>Марющенков Владимир Александрович</cp:lastModifiedBy>
  <cp:revision>41</cp:revision>
  <dcterms:created xsi:type="dcterms:W3CDTF">2016-02-12T07:30:00Z</dcterms:created>
  <dcterms:modified xsi:type="dcterms:W3CDTF">2021-03-01T07:17:00Z</dcterms:modified>
</cp:coreProperties>
</file>