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55A" w:rsidRPr="00863119" w:rsidRDefault="00A8355A">
      <w:pPr>
        <w:pStyle w:val="ConsPlusTitle"/>
        <w:jc w:val="center"/>
        <w:outlineLvl w:val="0"/>
      </w:pPr>
      <w:bookmarkStart w:id="0" w:name="_GoBack"/>
      <w:r w:rsidRPr="00863119">
        <w:t>АДМИНИСТРАЦИЯ СМОЛЕНСКОЙ ОБЛАСТИ</w:t>
      </w:r>
    </w:p>
    <w:p w:rsidR="00A8355A" w:rsidRPr="00863119" w:rsidRDefault="00A8355A">
      <w:pPr>
        <w:pStyle w:val="ConsPlusTitle"/>
        <w:jc w:val="center"/>
      </w:pPr>
    </w:p>
    <w:p w:rsidR="00A8355A" w:rsidRPr="00863119" w:rsidRDefault="00A8355A">
      <w:pPr>
        <w:pStyle w:val="ConsPlusTitle"/>
        <w:jc w:val="center"/>
      </w:pPr>
      <w:r w:rsidRPr="00863119">
        <w:t>ПОСТАНОВЛЕНИЕ</w:t>
      </w:r>
    </w:p>
    <w:p w:rsidR="00A8355A" w:rsidRPr="00863119" w:rsidRDefault="00A8355A">
      <w:pPr>
        <w:pStyle w:val="ConsPlusTitle"/>
        <w:jc w:val="center"/>
      </w:pPr>
      <w:r w:rsidRPr="00863119">
        <w:t>от 2 марта 2020 г. N 93</w:t>
      </w:r>
    </w:p>
    <w:p w:rsidR="00A8355A" w:rsidRPr="00863119" w:rsidRDefault="00A8355A">
      <w:pPr>
        <w:pStyle w:val="ConsPlusTitle"/>
        <w:jc w:val="both"/>
      </w:pPr>
    </w:p>
    <w:p w:rsidR="00A8355A" w:rsidRPr="00863119" w:rsidRDefault="00A8355A">
      <w:pPr>
        <w:pStyle w:val="ConsPlusTitle"/>
        <w:jc w:val="center"/>
      </w:pPr>
      <w:r w:rsidRPr="00863119">
        <w:t>О ВНЕСЕНИИ ИЗМЕНЕНИЙ В ОБЛАСТНУЮ ГОСУДАРСТВЕННУЮ ПРОГРАММУ</w:t>
      </w:r>
    </w:p>
    <w:p w:rsidR="00A8355A" w:rsidRPr="00863119" w:rsidRDefault="00A8355A">
      <w:pPr>
        <w:pStyle w:val="ConsPlusTitle"/>
        <w:jc w:val="center"/>
      </w:pPr>
      <w:r w:rsidRPr="00863119">
        <w:t>"ОБЕСПЕЧЕНИЕ ЗАКОННОСТИ И ПРАВОПОРЯДКА В СМОЛЕНСКОЙ ОБЛАСТИ"</w:t>
      </w:r>
    </w:p>
    <w:p w:rsidR="00A8355A" w:rsidRPr="00863119" w:rsidRDefault="00A8355A">
      <w:pPr>
        <w:pStyle w:val="ConsPlusNormal"/>
        <w:jc w:val="both"/>
      </w:pPr>
    </w:p>
    <w:p w:rsidR="00A8355A" w:rsidRPr="00863119" w:rsidRDefault="00A8355A">
      <w:pPr>
        <w:pStyle w:val="ConsPlusNormal"/>
        <w:ind w:firstLine="540"/>
        <w:jc w:val="both"/>
      </w:pPr>
      <w:r w:rsidRPr="00863119">
        <w:t>Администрация Смоленской области постановляет:</w:t>
      </w:r>
    </w:p>
    <w:p w:rsidR="00A8355A" w:rsidRPr="00863119" w:rsidRDefault="00A8355A">
      <w:pPr>
        <w:pStyle w:val="ConsPlusNormal"/>
        <w:spacing w:before="220"/>
        <w:ind w:firstLine="540"/>
        <w:jc w:val="both"/>
      </w:pPr>
      <w:proofErr w:type="gramStart"/>
      <w:r w:rsidRPr="00863119">
        <w:t>Внести в областную государственную программу "Обеспечение законности и правопорядка в Смоленской области", утвержденную постановлением Администрации Смоленской области от 19.11.2013 N 916 (в редакции постановлений Администрации Смоленской области от 19.02.2014 N 94, от 08.05.2014 N 332, от 06.06.2014 N 411, от 03.09.2014 N 612, от 26.12.2014 N 869, от 29.12.2014 N 919, от 20.03.2015 N 129, от 03.09.2015 N 554, от</w:t>
      </w:r>
      <w:proofErr w:type="gramEnd"/>
      <w:r w:rsidRPr="00863119">
        <w:t xml:space="preserve"> </w:t>
      </w:r>
      <w:proofErr w:type="gramStart"/>
      <w:r w:rsidRPr="00863119">
        <w:t>24.11.2015 N 737, от 29.12.2015 N 872, от 05.04.2016 N 193, от 24.06.2016 N 353, от 30.08.2016 N 519, от 28.10.2016 N 611, от 02.12.2016 N 708, от 30.12.2016 N 815, от 07.03.2017 N 118, от 18.09.2017 N 622, от 30.11.2017 N 796, от 27.12.2017 N 932, от 29.03.2018 N 173, от 18.04.2018 N 211, от 28.06.2018 N 435, от</w:t>
      </w:r>
      <w:proofErr w:type="gramEnd"/>
      <w:r w:rsidRPr="00863119">
        <w:t xml:space="preserve"> </w:t>
      </w:r>
      <w:proofErr w:type="gramStart"/>
      <w:r w:rsidRPr="00863119">
        <w:t>09.08.2018 N 515, от 25.09.2018 N 622, от 26.12.2018 N 933, от 28.02.2019 N 87, от 08.07.2019 N 405, от 25.10.2019 N 641, от 24.12.2019 N 794), следующие изменения:</w:t>
      </w:r>
      <w:proofErr w:type="gramEnd"/>
    </w:p>
    <w:p w:rsidR="00A8355A" w:rsidRPr="00863119" w:rsidRDefault="00A8355A">
      <w:pPr>
        <w:pStyle w:val="ConsPlusNormal"/>
        <w:spacing w:before="220"/>
        <w:ind w:firstLine="540"/>
        <w:jc w:val="both"/>
      </w:pPr>
      <w:r w:rsidRPr="00863119">
        <w:t>1) в паспорте областной государственной программы "Обеспечение законности и правопорядка в Смоленской области":</w:t>
      </w:r>
    </w:p>
    <w:p w:rsidR="00A8355A" w:rsidRPr="00863119" w:rsidRDefault="00A8355A">
      <w:pPr>
        <w:pStyle w:val="ConsPlusNormal"/>
        <w:spacing w:before="220"/>
        <w:ind w:firstLine="540"/>
        <w:jc w:val="both"/>
      </w:pPr>
      <w:r w:rsidRPr="00863119">
        <w:t>- в позиции "Сроки (этапы) реализации Государственной программы" слова "2014 - 2021 годы" заменить словами "2014 - 2022 годы";</w:t>
      </w:r>
    </w:p>
    <w:p w:rsidR="00A8355A" w:rsidRPr="00863119" w:rsidRDefault="00A8355A">
      <w:pPr>
        <w:pStyle w:val="ConsPlusNormal"/>
        <w:spacing w:before="220"/>
        <w:ind w:firstLine="540"/>
        <w:jc w:val="both"/>
      </w:pPr>
      <w:r w:rsidRPr="00863119">
        <w:t>- позицию "Объемы ассигнований Государственной программы (по годам реализации и в разрезе источников финансирования)" изложить в следующей редакции:</w:t>
      </w:r>
    </w:p>
    <w:p w:rsidR="00A8355A" w:rsidRPr="00863119" w:rsidRDefault="00A8355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A8355A" w:rsidRPr="00863119">
        <w:tc>
          <w:tcPr>
            <w:tcW w:w="1984" w:type="dxa"/>
            <w:tcBorders>
              <w:top w:val="single" w:sz="4" w:space="0" w:color="auto"/>
              <w:bottom w:val="single" w:sz="4" w:space="0" w:color="auto"/>
            </w:tcBorders>
          </w:tcPr>
          <w:p w:rsidR="00A8355A" w:rsidRPr="00863119" w:rsidRDefault="00A8355A">
            <w:pPr>
              <w:pStyle w:val="ConsPlusNormal"/>
              <w:jc w:val="both"/>
            </w:pPr>
            <w:r w:rsidRPr="00863119">
              <w:t>Объемы ассигнований Государственной программы (по годам реализации и в разрезе источников финансирования)</w:t>
            </w:r>
          </w:p>
        </w:tc>
        <w:tc>
          <w:tcPr>
            <w:tcW w:w="7087" w:type="dxa"/>
            <w:tcBorders>
              <w:top w:val="single" w:sz="4" w:space="0" w:color="auto"/>
              <w:bottom w:val="single" w:sz="4" w:space="0" w:color="auto"/>
            </w:tcBorders>
          </w:tcPr>
          <w:p w:rsidR="00A8355A" w:rsidRPr="00863119" w:rsidRDefault="00A8355A">
            <w:pPr>
              <w:pStyle w:val="ConsPlusNormal"/>
              <w:jc w:val="both"/>
            </w:pPr>
            <w:r w:rsidRPr="00863119">
              <w:t>общий объем финансирования Государственной программы составляет 860379,9 тыс. рублей, в том числе по годам реализации:</w:t>
            </w:r>
          </w:p>
          <w:p w:rsidR="00A8355A" w:rsidRPr="00863119" w:rsidRDefault="00A8355A">
            <w:pPr>
              <w:pStyle w:val="ConsPlusNormal"/>
              <w:jc w:val="both"/>
            </w:pPr>
            <w:r w:rsidRPr="00863119">
              <w:t>в 2014 году - 132211,4 тыс. рублей;</w:t>
            </w:r>
          </w:p>
          <w:p w:rsidR="00A8355A" w:rsidRPr="00863119" w:rsidRDefault="00A8355A">
            <w:pPr>
              <w:pStyle w:val="ConsPlusNormal"/>
              <w:jc w:val="both"/>
            </w:pPr>
            <w:r w:rsidRPr="00863119">
              <w:t>в 2015 году - 31078,3 тыс. рублей;</w:t>
            </w:r>
          </w:p>
          <w:p w:rsidR="00A8355A" w:rsidRPr="00863119" w:rsidRDefault="00A8355A">
            <w:pPr>
              <w:pStyle w:val="ConsPlusNormal"/>
              <w:jc w:val="both"/>
            </w:pPr>
            <w:r w:rsidRPr="00863119">
              <w:t>в 2016 году - 23995,7 тыс. рублей;</w:t>
            </w:r>
          </w:p>
          <w:p w:rsidR="00A8355A" w:rsidRPr="00863119" w:rsidRDefault="00A8355A">
            <w:pPr>
              <w:pStyle w:val="ConsPlusNormal"/>
              <w:jc w:val="both"/>
            </w:pPr>
            <w:r w:rsidRPr="00863119">
              <w:t>в 2017 году - 70969,6 тыс. рублей;</w:t>
            </w:r>
          </w:p>
          <w:p w:rsidR="00A8355A" w:rsidRPr="00863119" w:rsidRDefault="00A8355A">
            <w:pPr>
              <w:pStyle w:val="ConsPlusNormal"/>
              <w:jc w:val="both"/>
            </w:pPr>
            <w:r w:rsidRPr="00863119">
              <w:t>в 2018 году - 117032,4 тыс. рублей;</w:t>
            </w:r>
          </w:p>
          <w:p w:rsidR="00A8355A" w:rsidRPr="00863119" w:rsidRDefault="00A8355A">
            <w:pPr>
              <w:pStyle w:val="ConsPlusNormal"/>
              <w:jc w:val="both"/>
            </w:pPr>
            <w:r w:rsidRPr="00863119">
              <w:t>в 2019 году - 119307,6 тыс. рублей;</w:t>
            </w:r>
          </w:p>
          <w:p w:rsidR="00A8355A" w:rsidRPr="00863119" w:rsidRDefault="00A8355A">
            <w:pPr>
              <w:pStyle w:val="ConsPlusNormal"/>
              <w:jc w:val="both"/>
            </w:pPr>
            <w:r w:rsidRPr="00863119">
              <w:t>в 2020 году - 126663,3 тыс. рублей;</w:t>
            </w:r>
          </w:p>
          <w:p w:rsidR="00A8355A" w:rsidRPr="00863119" w:rsidRDefault="00A8355A">
            <w:pPr>
              <w:pStyle w:val="ConsPlusNormal"/>
              <w:jc w:val="both"/>
            </w:pPr>
            <w:r w:rsidRPr="00863119">
              <w:t>в 2021 году - 119620,7 тыс. рублей;</w:t>
            </w:r>
          </w:p>
          <w:p w:rsidR="00A8355A" w:rsidRPr="00863119" w:rsidRDefault="00A8355A">
            <w:pPr>
              <w:pStyle w:val="ConsPlusNormal"/>
              <w:jc w:val="both"/>
            </w:pPr>
            <w:r w:rsidRPr="00863119">
              <w:t>в 2022 году - 119500,9 тыс. рублей;</w:t>
            </w:r>
          </w:p>
          <w:p w:rsidR="00A8355A" w:rsidRPr="00863119" w:rsidRDefault="00A8355A">
            <w:pPr>
              <w:pStyle w:val="ConsPlusNormal"/>
              <w:jc w:val="both"/>
            </w:pPr>
            <w:r w:rsidRPr="00863119">
              <w:t>в разрезе источников финансирования:</w:t>
            </w:r>
          </w:p>
          <w:p w:rsidR="00A8355A" w:rsidRPr="00863119" w:rsidRDefault="00A8355A">
            <w:pPr>
              <w:pStyle w:val="ConsPlusNormal"/>
              <w:jc w:val="both"/>
            </w:pPr>
            <w:r w:rsidRPr="00863119">
              <w:t>средства областного бюджета - 860176,8 тыс. рублей, в том числе по годам реализации:</w:t>
            </w:r>
          </w:p>
          <w:p w:rsidR="00A8355A" w:rsidRPr="00863119" w:rsidRDefault="00A8355A">
            <w:pPr>
              <w:pStyle w:val="ConsPlusNormal"/>
              <w:jc w:val="both"/>
            </w:pPr>
            <w:r w:rsidRPr="00863119">
              <w:t>в 2014 году - 132211,4 тыс. рублей;</w:t>
            </w:r>
          </w:p>
          <w:p w:rsidR="00A8355A" w:rsidRPr="00863119" w:rsidRDefault="00A8355A">
            <w:pPr>
              <w:pStyle w:val="ConsPlusNormal"/>
              <w:jc w:val="both"/>
            </w:pPr>
            <w:r w:rsidRPr="00863119">
              <w:t>в 2015 году - 31078,3 тыс. рублей;</w:t>
            </w:r>
          </w:p>
          <w:p w:rsidR="00A8355A" w:rsidRPr="00863119" w:rsidRDefault="00A8355A">
            <w:pPr>
              <w:pStyle w:val="ConsPlusNormal"/>
              <w:jc w:val="both"/>
            </w:pPr>
            <w:r w:rsidRPr="00863119">
              <w:t>в 2016 году - 23995,7 тыс. рублей;</w:t>
            </w:r>
          </w:p>
          <w:p w:rsidR="00A8355A" w:rsidRPr="00863119" w:rsidRDefault="00A8355A">
            <w:pPr>
              <w:pStyle w:val="ConsPlusNormal"/>
              <w:jc w:val="both"/>
            </w:pPr>
            <w:r w:rsidRPr="00863119">
              <w:t>в 2017 году - 70899,9 тыс. рублей;</w:t>
            </w:r>
          </w:p>
          <w:p w:rsidR="00A8355A" w:rsidRPr="00863119" w:rsidRDefault="00A8355A">
            <w:pPr>
              <w:pStyle w:val="ConsPlusNormal"/>
              <w:jc w:val="both"/>
            </w:pPr>
            <w:r w:rsidRPr="00863119">
              <w:t>в 2018 году - 116959,7 тыс. рублей;</w:t>
            </w:r>
          </w:p>
          <w:p w:rsidR="00A8355A" w:rsidRPr="00863119" w:rsidRDefault="00A8355A">
            <w:pPr>
              <w:pStyle w:val="ConsPlusNormal"/>
              <w:jc w:val="both"/>
            </w:pPr>
            <w:r w:rsidRPr="00863119">
              <w:t>в 2019 году - 119246,9 тыс. рублей;</w:t>
            </w:r>
          </w:p>
          <w:p w:rsidR="00A8355A" w:rsidRPr="00863119" w:rsidRDefault="00A8355A">
            <w:pPr>
              <w:pStyle w:val="ConsPlusNormal"/>
              <w:jc w:val="both"/>
            </w:pPr>
            <w:r w:rsidRPr="00863119">
              <w:t>в 2020 году - 126663,3 тыс. рублей;</w:t>
            </w:r>
          </w:p>
          <w:p w:rsidR="00A8355A" w:rsidRPr="00863119" w:rsidRDefault="00A8355A">
            <w:pPr>
              <w:pStyle w:val="ConsPlusNormal"/>
              <w:jc w:val="both"/>
            </w:pPr>
            <w:r w:rsidRPr="00863119">
              <w:t>в 2021 году - 119620,7 тыс. рублей;</w:t>
            </w:r>
          </w:p>
          <w:p w:rsidR="00A8355A" w:rsidRPr="00863119" w:rsidRDefault="00A8355A">
            <w:pPr>
              <w:pStyle w:val="ConsPlusNormal"/>
              <w:jc w:val="both"/>
            </w:pPr>
            <w:r w:rsidRPr="00863119">
              <w:t>в 2022 году - 119500,9 тыс. рублей;</w:t>
            </w:r>
          </w:p>
          <w:p w:rsidR="00A8355A" w:rsidRPr="00863119" w:rsidRDefault="00A8355A">
            <w:pPr>
              <w:pStyle w:val="ConsPlusNormal"/>
              <w:jc w:val="both"/>
            </w:pPr>
            <w:r w:rsidRPr="00863119">
              <w:t xml:space="preserve">средства местных бюджетов - 203,1 тыс. рублей, в том числе по годам </w:t>
            </w:r>
            <w:r w:rsidRPr="00863119">
              <w:lastRenderedPageBreak/>
              <w:t>реализации:</w:t>
            </w:r>
          </w:p>
          <w:p w:rsidR="00A8355A" w:rsidRPr="00863119" w:rsidRDefault="00A8355A">
            <w:pPr>
              <w:pStyle w:val="ConsPlusNormal"/>
              <w:jc w:val="both"/>
            </w:pPr>
            <w:r w:rsidRPr="00863119">
              <w:t>в 2014 году - 0,0 тыс. рублей;</w:t>
            </w:r>
          </w:p>
          <w:p w:rsidR="00A8355A" w:rsidRPr="00863119" w:rsidRDefault="00A8355A">
            <w:pPr>
              <w:pStyle w:val="ConsPlusNormal"/>
              <w:jc w:val="both"/>
            </w:pPr>
            <w:r w:rsidRPr="00863119">
              <w:t>в 2015 году - 0,0 тыс. рублей;</w:t>
            </w:r>
          </w:p>
          <w:p w:rsidR="00A8355A" w:rsidRPr="00863119" w:rsidRDefault="00A8355A">
            <w:pPr>
              <w:pStyle w:val="ConsPlusNormal"/>
              <w:jc w:val="both"/>
            </w:pPr>
            <w:r w:rsidRPr="00863119">
              <w:t>в 2016 году - 0,0 тыс. рублей;</w:t>
            </w:r>
          </w:p>
          <w:p w:rsidR="00A8355A" w:rsidRPr="00863119" w:rsidRDefault="00A8355A">
            <w:pPr>
              <w:pStyle w:val="ConsPlusNormal"/>
              <w:jc w:val="both"/>
            </w:pPr>
            <w:r w:rsidRPr="00863119">
              <w:t>в 2017 году - 69,7 тыс. рублей;</w:t>
            </w:r>
          </w:p>
          <w:p w:rsidR="00A8355A" w:rsidRPr="00863119" w:rsidRDefault="00A8355A">
            <w:pPr>
              <w:pStyle w:val="ConsPlusNormal"/>
              <w:jc w:val="both"/>
            </w:pPr>
            <w:r w:rsidRPr="00863119">
              <w:t>в 2018 году - 72,7 тыс. рублей;</w:t>
            </w:r>
          </w:p>
          <w:p w:rsidR="00A8355A" w:rsidRPr="00863119" w:rsidRDefault="00A8355A">
            <w:pPr>
              <w:pStyle w:val="ConsPlusNormal"/>
              <w:jc w:val="both"/>
            </w:pPr>
            <w:r w:rsidRPr="00863119">
              <w:t>в 2019 году - 60,7 тыс. рублей;</w:t>
            </w:r>
          </w:p>
          <w:p w:rsidR="00A8355A" w:rsidRPr="00863119" w:rsidRDefault="00A8355A">
            <w:pPr>
              <w:pStyle w:val="ConsPlusNormal"/>
              <w:jc w:val="both"/>
            </w:pPr>
            <w:r w:rsidRPr="00863119">
              <w:t>в 2020 году - 0,0 тыс. рублей;</w:t>
            </w:r>
          </w:p>
          <w:p w:rsidR="00A8355A" w:rsidRPr="00863119" w:rsidRDefault="00A8355A">
            <w:pPr>
              <w:pStyle w:val="ConsPlusNormal"/>
              <w:jc w:val="both"/>
            </w:pPr>
            <w:r w:rsidRPr="00863119">
              <w:t>в 2021 году - 0,0 тыс. рублей;</w:t>
            </w:r>
          </w:p>
          <w:p w:rsidR="00A8355A" w:rsidRPr="00863119" w:rsidRDefault="00A8355A">
            <w:pPr>
              <w:pStyle w:val="ConsPlusNormal"/>
              <w:jc w:val="both"/>
            </w:pPr>
            <w:r w:rsidRPr="00863119">
              <w:t>в 2022 году - 0,0 тыс. рублей</w:t>
            </w:r>
          </w:p>
        </w:tc>
      </w:tr>
    </w:tbl>
    <w:p w:rsidR="00A8355A" w:rsidRPr="00863119" w:rsidRDefault="00A8355A">
      <w:pPr>
        <w:pStyle w:val="ConsPlusNormal"/>
        <w:jc w:val="both"/>
      </w:pPr>
    </w:p>
    <w:p w:rsidR="00A8355A" w:rsidRPr="00863119" w:rsidRDefault="00A8355A">
      <w:pPr>
        <w:pStyle w:val="ConsPlusNormal"/>
        <w:ind w:firstLine="540"/>
        <w:jc w:val="both"/>
      </w:pPr>
      <w:r w:rsidRPr="00863119">
        <w:t>2) абзацы шестой, седьмой раздела 1 изложить в следующей редакции:</w:t>
      </w:r>
    </w:p>
    <w:p w:rsidR="00A8355A" w:rsidRPr="00863119" w:rsidRDefault="00A8355A">
      <w:pPr>
        <w:pStyle w:val="ConsPlusNormal"/>
        <w:spacing w:before="220"/>
        <w:ind w:firstLine="540"/>
        <w:jc w:val="both"/>
      </w:pPr>
      <w:r w:rsidRPr="00863119">
        <w:t>"В сентябре 2019 года на территории Смоленской области проведено изучение общественного мнения о деятельности полиции. В ходе социологического исследования анонимно опрошено 15418 жителей региона. По итогам опроса установлено, что защищенными от преступных посягательств себя чувствуют 68,3% респондентов, оценивают "положительно" качество работы полицейских 68,6% опрошенных.</w:t>
      </w:r>
    </w:p>
    <w:p w:rsidR="00A8355A" w:rsidRPr="00863119" w:rsidRDefault="00A8355A">
      <w:pPr>
        <w:pStyle w:val="ConsPlusNormal"/>
        <w:spacing w:before="220"/>
        <w:ind w:firstLine="540"/>
        <w:jc w:val="both"/>
      </w:pPr>
      <w:r w:rsidRPr="00863119">
        <w:t>В 2019 году продолжена работа в сфере информирования населения о деятельности подразделений и служб органов внутренних дел, взаимодействия с общественными формированиями. В центральных, областных и районных средствах массовой информации вышло 31920 материалов о деятельности органов внутренних дел. В печатных изданиях опубликовано 3335 материалов</w:t>
      </w:r>
      <w:proofErr w:type="gramStart"/>
      <w:r w:rsidRPr="00863119">
        <w:t>.";</w:t>
      </w:r>
    </w:p>
    <w:p w:rsidR="00A8355A" w:rsidRPr="00863119" w:rsidRDefault="00A8355A">
      <w:pPr>
        <w:pStyle w:val="ConsPlusNormal"/>
        <w:spacing w:before="220"/>
        <w:ind w:firstLine="540"/>
        <w:jc w:val="both"/>
      </w:pPr>
      <w:proofErr w:type="gramEnd"/>
      <w:r w:rsidRPr="00863119">
        <w:t>3) в разделе 2:</w:t>
      </w:r>
    </w:p>
    <w:p w:rsidR="00A8355A" w:rsidRPr="00863119" w:rsidRDefault="00A8355A">
      <w:pPr>
        <w:pStyle w:val="ConsPlusNormal"/>
        <w:spacing w:before="220"/>
        <w:ind w:firstLine="540"/>
        <w:jc w:val="both"/>
      </w:pPr>
      <w:r w:rsidRPr="00863119">
        <w:t>- абзац тридцать пятый изложить в следующей редакции:</w:t>
      </w:r>
    </w:p>
    <w:p w:rsidR="00A8355A" w:rsidRPr="00863119" w:rsidRDefault="00A8355A">
      <w:pPr>
        <w:pStyle w:val="ConsPlusNormal"/>
        <w:spacing w:before="220"/>
        <w:ind w:firstLine="540"/>
        <w:jc w:val="both"/>
      </w:pPr>
      <w:r w:rsidRPr="00863119">
        <w:t>"- 2019 год</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t>- после абзаца тридцать пятого дополнить абзацами следующего содержания:</w:t>
      </w:r>
    </w:p>
    <w:p w:rsidR="00A8355A" w:rsidRPr="00863119" w:rsidRDefault="00A8355A">
      <w:pPr>
        <w:pStyle w:val="ConsPlusNormal"/>
        <w:spacing w:before="220"/>
        <w:ind w:firstLine="540"/>
        <w:jc w:val="both"/>
      </w:pPr>
      <w:r w:rsidRPr="00863119">
        <w:t>"- по Смоленской области - 18,4%;</w:t>
      </w:r>
    </w:p>
    <w:p w:rsidR="00A8355A" w:rsidRPr="00863119" w:rsidRDefault="00A8355A">
      <w:pPr>
        <w:pStyle w:val="ConsPlusNormal"/>
        <w:spacing w:before="220"/>
        <w:ind w:firstLine="540"/>
        <w:jc w:val="both"/>
      </w:pPr>
      <w:r w:rsidRPr="00863119">
        <w:t>- по России - 20,0%;</w:t>
      </w:r>
    </w:p>
    <w:p w:rsidR="00A8355A" w:rsidRPr="00863119" w:rsidRDefault="00A8355A">
      <w:pPr>
        <w:pStyle w:val="ConsPlusNormal"/>
        <w:spacing w:before="220"/>
        <w:ind w:firstLine="540"/>
        <w:jc w:val="both"/>
      </w:pPr>
      <w:r w:rsidRPr="00863119">
        <w:t>- по ЦФО - 21,3%;";</w:t>
      </w:r>
    </w:p>
    <w:p w:rsidR="00A8355A" w:rsidRPr="00863119" w:rsidRDefault="00A8355A">
      <w:pPr>
        <w:pStyle w:val="ConsPlusNormal"/>
        <w:spacing w:before="220"/>
        <w:ind w:firstLine="540"/>
        <w:jc w:val="both"/>
      </w:pPr>
      <w:r w:rsidRPr="00863119">
        <w:t>- после абзаца тридцать седьмого дополнить абзацем следующего содержания:</w:t>
      </w:r>
    </w:p>
    <w:p w:rsidR="00A8355A" w:rsidRPr="00863119" w:rsidRDefault="00A8355A">
      <w:pPr>
        <w:pStyle w:val="ConsPlusNormal"/>
        <w:spacing w:before="220"/>
        <w:ind w:firstLine="540"/>
        <w:jc w:val="both"/>
      </w:pPr>
      <w:r w:rsidRPr="00863119">
        <w:t>"- 2022 год - ниже средних показателей по России и ЦФО</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t>- абзац шестьдесят третий изложить в следующей редакции:</w:t>
      </w:r>
    </w:p>
    <w:p w:rsidR="00A8355A" w:rsidRPr="00863119" w:rsidRDefault="00A8355A">
      <w:pPr>
        <w:pStyle w:val="ConsPlusNormal"/>
        <w:spacing w:before="220"/>
        <w:ind w:firstLine="540"/>
        <w:jc w:val="both"/>
      </w:pPr>
      <w:r w:rsidRPr="00863119">
        <w:t>"- 2019 год</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t>- после абзаца шестьдесят третьего дополнить абзацами следующего содержания:</w:t>
      </w:r>
    </w:p>
    <w:p w:rsidR="00A8355A" w:rsidRPr="00863119" w:rsidRDefault="00A8355A">
      <w:pPr>
        <w:pStyle w:val="ConsPlusNormal"/>
        <w:spacing w:before="220"/>
        <w:ind w:firstLine="540"/>
        <w:jc w:val="both"/>
      </w:pPr>
      <w:r w:rsidRPr="00863119">
        <w:t>"- по Смоленской области - 32,3%;</w:t>
      </w:r>
    </w:p>
    <w:p w:rsidR="00A8355A" w:rsidRPr="00863119" w:rsidRDefault="00A8355A">
      <w:pPr>
        <w:pStyle w:val="ConsPlusNormal"/>
        <w:spacing w:before="220"/>
        <w:ind w:firstLine="540"/>
        <w:jc w:val="both"/>
      </w:pPr>
      <w:r w:rsidRPr="00863119">
        <w:t>- по России - 34,1%;</w:t>
      </w:r>
    </w:p>
    <w:p w:rsidR="00A8355A" w:rsidRPr="00863119" w:rsidRDefault="00A8355A">
      <w:pPr>
        <w:pStyle w:val="ConsPlusNormal"/>
        <w:spacing w:before="220"/>
        <w:ind w:firstLine="540"/>
        <w:jc w:val="both"/>
      </w:pPr>
      <w:r w:rsidRPr="00863119">
        <w:t>- по ЦФО - 38,4%;";</w:t>
      </w:r>
    </w:p>
    <w:p w:rsidR="00A8355A" w:rsidRPr="00863119" w:rsidRDefault="00A8355A">
      <w:pPr>
        <w:pStyle w:val="ConsPlusNormal"/>
        <w:spacing w:before="220"/>
        <w:ind w:firstLine="540"/>
        <w:jc w:val="both"/>
      </w:pPr>
      <w:r w:rsidRPr="00863119">
        <w:t>- после абзаца шестьдесят пятого дополнить абзацем следующего содержания:</w:t>
      </w:r>
    </w:p>
    <w:p w:rsidR="00A8355A" w:rsidRPr="00863119" w:rsidRDefault="00A8355A">
      <w:pPr>
        <w:pStyle w:val="ConsPlusNormal"/>
        <w:spacing w:before="220"/>
        <w:ind w:firstLine="540"/>
        <w:jc w:val="both"/>
      </w:pPr>
      <w:r w:rsidRPr="00863119">
        <w:lastRenderedPageBreak/>
        <w:t>"- 2022 год - ниже средних показателей по России и ЦФО</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t>- после абзаца семьдесят пятого дополнить абзацем следующего содержания:</w:t>
      </w:r>
    </w:p>
    <w:p w:rsidR="00A8355A" w:rsidRPr="00863119" w:rsidRDefault="00A8355A">
      <w:pPr>
        <w:pStyle w:val="ConsPlusNormal"/>
        <w:spacing w:before="220"/>
        <w:ind w:firstLine="540"/>
        <w:jc w:val="both"/>
      </w:pPr>
      <w:r w:rsidRPr="00863119">
        <w:t>"- 2022 год - удовлетворительно</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t>- абзац восемьдесят третий изложить в следующей редакции:</w:t>
      </w:r>
    </w:p>
    <w:p w:rsidR="00A8355A" w:rsidRPr="00863119" w:rsidRDefault="00A8355A">
      <w:pPr>
        <w:pStyle w:val="ConsPlusNormal"/>
        <w:spacing w:before="220"/>
        <w:ind w:firstLine="540"/>
        <w:jc w:val="both"/>
      </w:pPr>
      <w:r w:rsidRPr="00863119">
        <w:t>"- 2019 год - 23,5%;";</w:t>
      </w:r>
    </w:p>
    <w:p w:rsidR="00A8355A" w:rsidRPr="00863119" w:rsidRDefault="00A8355A">
      <w:pPr>
        <w:pStyle w:val="ConsPlusNormal"/>
        <w:spacing w:before="220"/>
        <w:ind w:firstLine="540"/>
        <w:jc w:val="both"/>
      </w:pPr>
      <w:r w:rsidRPr="00863119">
        <w:t>- после абзаца восемьдесят пятого дополнить абзацем следующего содержания:</w:t>
      </w:r>
    </w:p>
    <w:p w:rsidR="00A8355A" w:rsidRPr="00863119" w:rsidRDefault="00A8355A">
      <w:pPr>
        <w:pStyle w:val="ConsPlusNormal"/>
        <w:spacing w:before="220"/>
        <w:ind w:firstLine="540"/>
        <w:jc w:val="both"/>
      </w:pPr>
      <w:r w:rsidRPr="00863119">
        <w:t>"- 2022 год - не менее 25%;";</w:t>
      </w:r>
    </w:p>
    <w:p w:rsidR="00A8355A" w:rsidRPr="00863119" w:rsidRDefault="00A8355A">
      <w:pPr>
        <w:pStyle w:val="ConsPlusNormal"/>
        <w:spacing w:before="220"/>
        <w:ind w:firstLine="540"/>
        <w:jc w:val="both"/>
      </w:pPr>
      <w:r w:rsidRPr="00863119">
        <w:t>- после абзаца девяносто пятого дополнить абзацем следующего содержания:</w:t>
      </w:r>
    </w:p>
    <w:p w:rsidR="00A8355A" w:rsidRPr="00863119" w:rsidRDefault="00A8355A">
      <w:pPr>
        <w:pStyle w:val="ConsPlusNormal"/>
        <w:spacing w:before="220"/>
        <w:ind w:firstLine="540"/>
        <w:jc w:val="both"/>
      </w:pPr>
      <w:r w:rsidRPr="00863119">
        <w:t>"- 2022 год - 100%.";</w:t>
      </w:r>
    </w:p>
    <w:p w:rsidR="00A8355A" w:rsidRPr="00863119" w:rsidRDefault="00A8355A">
      <w:pPr>
        <w:pStyle w:val="ConsPlusNormal"/>
        <w:spacing w:before="220"/>
        <w:ind w:firstLine="540"/>
        <w:jc w:val="both"/>
      </w:pPr>
      <w:r w:rsidRPr="00863119">
        <w:t>- в абзаце девяносто шестом слова "в 2014 - 2021 годах" заменить словами "в 2014 - 2022 годах";</w:t>
      </w:r>
    </w:p>
    <w:p w:rsidR="00A8355A" w:rsidRPr="00863119" w:rsidRDefault="00A8355A">
      <w:pPr>
        <w:pStyle w:val="ConsPlusNormal"/>
        <w:spacing w:before="220"/>
        <w:ind w:firstLine="540"/>
        <w:jc w:val="both"/>
      </w:pPr>
      <w:r w:rsidRPr="00863119">
        <w:t>4) в разделе 4:</w:t>
      </w:r>
    </w:p>
    <w:p w:rsidR="00A8355A" w:rsidRPr="00863119" w:rsidRDefault="00A8355A">
      <w:pPr>
        <w:pStyle w:val="ConsPlusNormal"/>
        <w:spacing w:before="220"/>
        <w:ind w:firstLine="540"/>
        <w:jc w:val="both"/>
      </w:pPr>
      <w:r w:rsidRPr="00863119">
        <w:t>- в абзаце втором слова "749770,2 тыс. рублей" заменить словами "860379,9 тыс. рублей";</w:t>
      </w:r>
    </w:p>
    <w:p w:rsidR="00A8355A" w:rsidRPr="00863119" w:rsidRDefault="00A8355A">
      <w:pPr>
        <w:pStyle w:val="ConsPlusNormal"/>
        <w:spacing w:before="220"/>
        <w:ind w:firstLine="540"/>
        <w:jc w:val="both"/>
      </w:pPr>
      <w:r w:rsidRPr="00863119">
        <w:t>- абзацы девятый, десятый изложить в следующей редакции:</w:t>
      </w:r>
    </w:p>
    <w:p w:rsidR="00A8355A" w:rsidRPr="00863119" w:rsidRDefault="00A8355A">
      <w:pPr>
        <w:pStyle w:val="ConsPlusNormal"/>
        <w:spacing w:before="220"/>
        <w:ind w:firstLine="540"/>
        <w:jc w:val="both"/>
      </w:pPr>
      <w:r w:rsidRPr="00863119">
        <w:t>"- в 2020 году - 126663,3 тыс. рублей;</w:t>
      </w:r>
    </w:p>
    <w:p w:rsidR="00A8355A" w:rsidRPr="00863119" w:rsidRDefault="00A8355A">
      <w:pPr>
        <w:pStyle w:val="ConsPlusNormal"/>
        <w:spacing w:before="220"/>
        <w:ind w:firstLine="540"/>
        <w:jc w:val="both"/>
      </w:pPr>
      <w:r w:rsidRPr="00863119">
        <w:t>- в 2021 году - 119620,7 тыс. рублей</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t>- после абзаца десятого дополнить абзацем следующего содержания:</w:t>
      </w:r>
    </w:p>
    <w:p w:rsidR="00A8355A" w:rsidRPr="00863119" w:rsidRDefault="00A8355A">
      <w:pPr>
        <w:pStyle w:val="ConsPlusNormal"/>
        <w:spacing w:before="220"/>
        <w:ind w:firstLine="540"/>
        <w:jc w:val="both"/>
      </w:pPr>
      <w:r w:rsidRPr="00863119">
        <w:t>"- в 2022 году - 119500,9 тыс. рублей</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t>- в абзаце двенадцатом слова "749567,1 тыс. рублей" заменить словами "860176,8 тыс. рублей";</w:t>
      </w:r>
    </w:p>
    <w:p w:rsidR="00A8355A" w:rsidRPr="00863119" w:rsidRDefault="00A8355A">
      <w:pPr>
        <w:pStyle w:val="ConsPlusNormal"/>
        <w:spacing w:before="220"/>
        <w:ind w:firstLine="540"/>
        <w:jc w:val="both"/>
      </w:pPr>
      <w:r w:rsidRPr="00863119">
        <w:t>- абзацы девятнадцатый, двадцатый изложить в следующей редакции:</w:t>
      </w:r>
    </w:p>
    <w:p w:rsidR="00A8355A" w:rsidRPr="00863119" w:rsidRDefault="00A8355A">
      <w:pPr>
        <w:pStyle w:val="ConsPlusNormal"/>
        <w:spacing w:before="220"/>
        <w:ind w:firstLine="540"/>
        <w:jc w:val="both"/>
      </w:pPr>
      <w:r w:rsidRPr="00863119">
        <w:t>"- в 2020 году - 126663,3 тыс. рублей;</w:t>
      </w:r>
    </w:p>
    <w:p w:rsidR="00A8355A" w:rsidRPr="00863119" w:rsidRDefault="00A8355A">
      <w:pPr>
        <w:pStyle w:val="ConsPlusNormal"/>
        <w:spacing w:before="220"/>
        <w:ind w:firstLine="540"/>
        <w:jc w:val="both"/>
      </w:pPr>
      <w:r w:rsidRPr="00863119">
        <w:t>- в 2021 году - 119620,7 тыс. рублей</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t>- после абзаца двадцатого дополнить абзацем следующего содержания:</w:t>
      </w:r>
    </w:p>
    <w:p w:rsidR="00A8355A" w:rsidRPr="00863119" w:rsidRDefault="00A8355A">
      <w:pPr>
        <w:pStyle w:val="ConsPlusNormal"/>
        <w:spacing w:before="220"/>
        <w:ind w:firstLine="540"/>
        <w:jc w:val="both"/>
      </w:pPr>
      <w:r w:rsidRPr="00863119">
        <w:t>"- в 2022 году - 119500,9 тыс. рублей</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t>- после абзаца двадцать девятого дополнить абзацем следующего содержания:</w:t>
      </w:r>
    </w:p>
    <w:p w:rsidR="00A8355A" w:rsidRPr="00863119" w:rsidRDefault="00A8355A">
      <w:pPr>
        <w:pStyle w:val="ConsPlusNormal"/>
        <w:spacing w:before="220"/>
        <w:ind w:firstLine="540"/>
        <w:jc w:val="both"/>
      </w:pPr>
      <w:r w:rsidRPr="00863119">
        <w:t>"- в 2022 году - 0,0 тыс. рублей</w:t>
      </w:r>
      <w:proofErr w:type="gramStart"/>
      <w:r w:rsidRPr="00863119">
        <w:t>.";</w:t>
      </w:r>
      <w:proofErr w:type="gramEnd"/>
    </w:p>
    <w:p w:rsidR="00A8355A" w:rsidRPr="00863119" w:rsidRDefault="00A8355A">
      <w:pPr>
        <w:pStyle w:val="ConsPlusNormal"/>
        <w:spacing w:before="220"/>
        <w:ind w:firstLine="540"/>
        <w:jc w:val="both"/>
      </w:pPr>
      <w:r w:rsidRPr="00863119">
        <w:t>5) в подпрограмме "Комплексные меры по профилактике правонарушений и усилению борьбы с преступностью в Смоленской области":</w:t>
      </w:r>
    </w:p>
    <w:p w:rsidR="00A8355A" w:rsidRPr="00863119" w:rsidRDefault="00A8355A">
      <w:pPr>
        <w:pStyle w:val="ConsPlusNormal"/>
        <w:spacing w:before="220"/>
        <w:ind w:firstLine="540"/>
        <w:jc w:val="both"/>
      </w:pPr>
      <w:r w:rsidRPr="00863119">
        <w:t>- в паспорте подпрограммы "Комплексные меры по профилактике правонарушений и усилению борьбы с преступностью в Смоленской области":</w:t>
      </w:r>
    </w:p>
    <w:p w:rsidR="00A8355A" w:rsidRPr="00863119" w:rsidRDefault="00A8355A">
      <w:pPr>
        <w:pStyle w:val="ConsPlusNormal"/>
        <w:spacing w:before="220"/>
        <w:ind w:firstLine="540"/>
        <w:jc w:val="both"/>
      </w:pPr>
      <w:proofErr w:type="gramStart"/>
      <w:r w:rsidRPr="00863119">
        <w:lastRenderedPageBreak/>
        <w:t>- в позиции "Сроки (этапы) реализации подпрограммы" слова "2014 - 2021 годы" заменить словами "2014 - 2022 годы";</w:t>
      </w:r>
      <w:proofErr w:type="gramEnd"/>
    </w:p>
    <w:p w:rsidR="00A8355A" w:rsidRPr="00863119" w:rsidRDefault="00A8355A">
      <w:pPr>
        <w:pStyle w:val="ConsPlusNormal"/>
        <w:spacing w:before="220"/>
        <w:ind w:firstLine="540"/>
        <w:jc w:val="both"/>
      </w:pPr>
      <w:r w:rsidRPr="00863119">
        <w:t>- позицию "Объемы ассигнований подпрограммы (по годам реализации и в разрезе источников финансирования)" изложить в следующей редакции:</w:t>
      </w:r>
    </w:p>
    <w:p w:rsidR="00A8355A" w:rsidRPr="00863119" w:rsidRDefault="00A8355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A8355A" w:rsidRPr="00863119">
        <w:tc>
          <w:tcPr>
            <w:tcW w:w="1984" w:type="dxa"/>
            <w:tcBorders>
              <w:top w:val="single" w:sz="4" w:space="0" w:color="auto"/>
              <w:bottom w:val="single" w:sz="4" w:space="0" w:color="auto"/>
            </w:tcBorders>
          </w:tcPr>
          <w:p w:rsidR="00A8355A" w:rsidRPr="00863119" w:rsidRDefault="00A8355A">
            <w:pPr>
              <w:pStyle w:val="ConsPlusNormal"/>
              <w:jc w:val="both"/>
            </w:pPr>
            <w:r w:rsidRPr="00863119">
              <w:t>Объемы ассигнований подпрограммы (по годам реализации и в разрезе источников финансирования)</w:t>
            </w:r>
          </w:p>
        </w:tc>
        <w:tc>
          <w:tcPr>
            <w:tcW w:w="7087" w:type="dxa"/>
            <w:tcBorders>
              <w:top w:val="single" w:sz="4" w:space="0" w:color="auto"/>
              <w:bottom w:val="single" w:sz="4" w:space="0" w:color="auto"/>
            </w:tcBorders>
          </w:tcPr>
          <w:p w:rsidR="00A8355A" w:rsidRPr="00863119" w:rsidRDefault="00A8355A">
            <w:pPr>
              <w:pStyle w:val="ConsPlusNormal"/>
              <w:jc w:val="both"/>
            </w:pPr>
            <w:r w:rsidRPr="00863119">
              <w:t>общий объем финансирования подпрограммы составляет 555132,0 тыс. рублей, в том числе по годам реализации:</w:t>
            </w:r>
          </w:p>
          <w:p w:rsidR="00A8355A" w:rsidRPr="00863119" w:rsidRDefault="00A8355A">
            <w:pPr>
              <w:pStyle w:val="ConsPlusNormal"/>
              <w:jc w:val="both"/>
            </w:pPr>
            <w:r w:rsidRPr="00863119">
              <w:t>в 2014 году - 15753,5 тыс. рублей;</w:t>
            </w:r>
          </w:p>
          <w:p w:rsidR="00A8355A" w:rsidRPr="00863119" w:rsidRDefault="00A8355A">
            <w:pPr>
              <w:pStyle w:val="ConsPlusNormal"/>
              <w:jc w:val="both"/>
            </w:pPr>
            <w:r w:rsidRPr="00863119">
              <w:t>в 2015 году - 7840,0 тыс. рублей;</w:t>
            </w:r>
          </w:p>
          <w:p w:rsidR="00A8355A" w:rsidRPr="00863119" w:rsidRDefault="00A8355A">
            <w:pPr>
              <w:pStyle w:val="ConsPlusNormal"/>
              <w:jc w:val="both"/>
            </w:pPr>
            <w:r w:rsidRPr="00863119">
              <w:t>в 2016 году - 1000,0 тыс. рублей;</w:t>
            </w:r>
          </w:p>
          <w:p w:rsidR="00A8355A" w:rsidRPr="00863119" w:rsidRDefault="00A8355A">
            <w:pPr>
              <w:pStyle w:val="ConsPlusNormal"/>
              <w:jc w:val="both"/>
            </w:pPr>
            <w:r w:rsidRPr="00863119">
              <w:t>в 2017 году - 46621,5 тыс. рублей;</w:t>
            </w:r>
          </w:p>
          <w:p w:rsidR="00A8355A" w:rsidRPr="00863119" w:rsidRDefault="00A8355A">
            <w:pPr>
              <w:pStyle w:val="ConsPlusNormal"/>
              <w:jc w:val="both"/>
            </w:pPr>
            <w:r w:rsidRPr="00863119">
              <w:t>в 2018 году - 91061,9 тыс. рублей;</w:t>
            </w:r>
          </w:p>
          <w:p w:rsidR="00A8355A" w:rsidRPr="00863119" w:rsidRDefault="00A8355A">
            <w:pPr>
              <w:pStyle w:val="ConsPlusNormal"/>
              <w:jc w:val="both"/>
            </w:pPr>
            <w:r w:rsidRPr="00863119">
              <w:t>в 2019 году - 92245,8 тыс. рублей;</w:t>
            </w:r>
          </w:p>
          <w:p w:rsidR="00A8355A" w:rsidRPr="00863119" w:rsidRDefault="00A8355A">
            <w:pPr>
              <w:pStyle w:val="ConsPlusNormal"/>
              <w:jc w:val="both"/>
            </w:pPr>
            <w:r w:rsidRPr="00863119">
              <w:t>в 2020 году - 98099,8 тыс. рублей;</w:t>
            </w:r>
          </w:p>
          <w:p w:rsidR="00A8355A" w:rsidRPr="00863119" w:rsidRDefault="00A8355A">
            <w:pPr>
              <w:pStyle w:val="ConsPlusNormal"/>
              <w:jc w:val="both"/>
            </w:pPr>
            <w:r w:rsidRPr="00863119">
              <w:t>в 2021 году - 99604,8 тыс. рублей;</w:t>
            </w:r>
          </w:p>
          <w:p w:rsidR="00A8355A" w:rsidRPr="00863119" w:rsidRDefault="00A8355A">
            <w:pPr>
              <w:pStyle w:val="ConsPlusNormal"/>
              <w:jc w:val="both"/>
            </w:pPr>
            <w:r w:rsidRPr="00863119">
              <w:t>в 2022 году - 102904,7 тыс. рублей;</w:t>
            </w:r>
          </w:p>
          <w:p w:rsidR="00A8355A" w:rsidRPr="00863119" w:rsidRDefault="00A8355A">
            <w:pPr>
              <w:pStyle w:val="ConsPlusNormal"/>
              <w:jc w:val="both"/>
            </w:pPr>
            <w:r w:rsidRPr="00863119">
              <w:t>в разрезе источников финансирования:</w:t>
            </w:r>
          </w:p>
          <w:p w:rsidR="00A8355A" w:rsidRPr="00863119" w:rsidRDefault="00A8355A">
            <w:pPr>
              <w:pStyle w:val="ConsPlusNormal"/>
              <w:jc w:val="both"/>
            </w:pPr>
            <w:r w:rsidRPr="00863119">
              <w:t>средства областного бюджета - 554928,9 тыс. рублей, в том числе по годам реализации:</w:t>
            </w:r>
          </w:p>
          <w:p w:rsidR="00A8355A" w:rsidRPr="00863119" w:rsidRDefault="00A8355A">
            <w:pPr>
              <w:pStyle w:val="ConsPlusNormal"/>
              <w:jc w:val="both"/>
            </w:pPr>
            <w:r w:rsidRPr="00863119">
              <w:t>в 2014 году - 15753,5 тыс. рублей;</w:t>
            </w:r>
          </w:p>
          <w:p w:rsidR="00A8355A" w:rsidRPr="00863119" w:rsidRDefault="00A8355A">
            <w:pPr>
              <w:pStyle w:val="ConsPlusNormal"/>
              <w:jc w:val="both"/>
            </w:pPr>
            <w:r w:rsidRPr="00863119">
              <w:t>в 2015 году - 7840,0 тыс. рублей;</w:t>
            </w:r>
          </w:p>
          <w:p w:rsidR="00A8355A" w:rsidRPr="00863119" w:rsidRDefault="00A8355A">
            <w:pPr>
              <w:pStyle w:val="ConsPlusNormal"/>
              <w:jc w:val="both"/>
            </w:pPr>
            <w:r w:rsidRPr="00863119">
              <w:t>в 2016 году - 1000,0 тыс. рублей;</w:t>
            </w:r>
          </w:p>
          <w:p w:rsidR="00A8355A" w:rsidRPr="00863119" w:rsidRDefault="00A8355A">
            <w:pPr>
              <w:pStyle w:val="ConsPlusNormal"/>
              <w:jc w:val="both"/>
            </w:pPr>
            <w:r w:rsidRPr="00863119">
              <w:t>в 2017 году - 46551,8 тыс. рублей;</w:t>
            </w:r>
          </w:p>
          <w:p w:rsidR="00A8355A" w:rsidRPr="00863119" w:rsidRDefault="00A8355A">
            <w:pPr>
              <w:pStyle w:val="ConsPlusNormal"/>
              <w:jc w:val="both"/>
            </w:pPr>
            <w:r w:rsidRPr="00863119">
              <w:t>в 2018 году - 90989,2 тыс. рублей;</w:t>
            </w:r>
          </w:p>
          <w:p w:rsidR="00A8355A" w:rsidRPr="00863119" w:rsidRDefault="00A8355A">
            <w:pPr>
              <w:pStyle w:val="ConsPlusNormal"/>
              <w:jc w:val="both"/>
            </w:pPr>
            <w:r w:rsidRPr="00863119">
              <w:t>в 2019 году - 92185,1 тыс. рублей;</w:t>
            </w:r>
          </w:p>
          <w:p w:rsidR="00A8355A" w:rsidRPr="00863119" w:rsidRDefault="00A8355A">
            <w:pPr>
              <w:pStyle w:val="ConsPlusNormal"/>
              <w:jc w:val="both"/>
            </w:pPr>
            <w:r w:rsidRPr="00863119">
              <w:t>в 2020 году - 98099,8 тыс. рублей;</w:t>
            </w:r>
          </w:p>
          <w:p w:rsidR="00A8355A" w:rsidRPr="00863119" w:rsidRDefault="00A8355A">
            <w:pPr>
              <w:pStyle w:val="ConsPlusNormal"/>
              <w:jc w:val="both"/>
            </w:pPr>
            <w:r w:rsidRPr="00863119">
              <w:t>в 2021 году - 99604,8 тыс. рублей;</w:t>
            </w:r>
          </w:p>
          <w:p w:rsidR="00A8355A" w:rsidRPr="00863119" w:rsidRDefault="00A8355A">
            <w:pPr>
              <w:pStyle w:val="ConsPlusNormal"/>
              <w:jc w:val="both"/>
            </w:pPr>
            <w:r w:rsidRPr="00863119">
              <w:t>в 2022 году - 102904,7 тыс. рублей;</w:t>
            </w:r>
          </w:p>
          <w:p w:rsidR="00A8355A" w:rsidRPr="00863119" w:rsidRDefault="00A8355A">
            <w:pPr>
              <w:pStyle w:val="ConsPlusNormal"/>
              <w:jc w:val="both"/>
            </w:pPr>
            <w:r w:rsidRPr="00863119">
              <w:t>средства местных бюджетов - 203,1 тыс. рублей, в том числе по годам реализации:</w:t>
            </w:r>
          </w:p>
          <w:p w:rsidR="00A8355A" w:rsidRPr="00863119" w:rsidRDefault="00A8355A">
            <w:pPr>
              <w:pStyle w:val="ConsPlusNormal"/>
              <w:jc w:val="both"/>
            </w:pPr>
            <w:r w:rsidRPr="00863119">
              <w:t>в 2014 году - 0,0 тыс. рублей;</w:t>
            </w:r>
          </w:p>
          <w:p w:rsidR="00A8355A" w:rsidRPr="00863119" w:rsidRDefault="00A8355A">
            <w:pPr>
              <w:pStyle w:val="ConsPlusNormal"/>
              <w:jc w:val="both"/>
            </w:pPr>
            <w:r w:rsidRPr="00863119">
              <w:t>в 2015 году - 0,0 тыс. рублей;</w:t>
            </w:r>
          </w:p>
          <w:p w:rsidR="00A8355A" w:rsidRPr="00863119" w:rsidRDefault="00A8355A">
            <w:pPr>
              <w:pStyle w:val="ConsPlusNormal"/>
              <w:jc w:val="both"/>
            </w:pPr>
            <w:r w:rsidRPr="00863119">
              <w:t>в 2016 году - 0,0 тыс. рублей;</w:t>
            </w:r>
          </w:p>
          <w:p w:rsidR="00A8355A" w:rsidRPr="00863119" w:rsidRDefault="00A8355A">
            <w:pPr>
              <w:pStyle w:val="ConsPlusNormal"/>
              <w:jc w:val="both"/>
            </w:pPr>
            <w:r w:rsidRPr="00863119">
              <w:t>в 2017 году - 69,7 тыс. рублей;</w:t>
            </w:r>
          </w:p>
          <w:p w:rsidR="00A8355A" w:rsidRPr="00863119" w:rsidRDefault="00A8355A">
            <w:pPr>
              <w:pStyle w:val="ConsPlusNormal"/>
              <w:jc w:val="both"/>
            </w:pPr>
            <w:r w:rsidRPr="00863119">
              <w:t>в 2018 году - 72,7 тыс. рублей;</w:t>
            </w:r>
          </w:p>
          <w:p w:rsidR="00A8355A" w:rsidRPr="00863119" w:rsidRDefault="00A8355A">
            <w:pPr>
              <w:pStyle w:val="ConsPlusNormal"/>
              <w:jc w:val="both"/>
            </w:pPr>
            <w:r w:rsidRPr="00863119">
              <w:t>в 2019 году - 60,7 тыс. рублей;</w:t>
            </w:r>
          </w:p>
          <w:p w:rsidR="00A8355A" w:rsidRPr="00863119" w:rsidRDefault="00A8355A">
            <w:pPr>
              <w:pStyle w:val="ConsPlusNormal"/>
              <w:jc w:val="both"/>
            </w:pPr>
            <w:r w:rsidRPr="00863119">
              <w:t>в 2020 году - 0,0 тыс. рублей;</w:t>
            </w:r>
          </w:p>
          <w:p w:rsidR="00A8355A" w:rsidRPr="00863119" w:rsidRDefault="00A8355A">
            <w:pPr>
              <w:pStyle w:val="ConsPlusNormal"/>
              <w:jc w:val="both"/>
            </w:pPr>
            <w:r w:rsidRPr="00863119">
              <w:t>в 2021 году - 0,0 тыс. рублей;</w:t>
            </w:r>
          </w:p>
          <w:p w:rsidR="00A8355A" w:rsidRPr="00863119" w:rsidRDefault="00A8355A">
            <w:pPr>
              <w:pStyle w:val="ConsPlusNormal"/>
              <w:jc w:val="both"/>
            </w:pPr>
            <w:r w:rsidRPr="00863119">
              <w:t>в 2022 году - 0,0 тыс. рублей</w:t>
            </w:r>
          </w:p>
        </w:tc>
      </w:tr>
    </w:tbl>
    <w:p w:rsidR="00A8355A" w:rsidRPr="00863119" w:rsidRDefault="00A8355A">
      <w:pPr>
        <w:pStyle w:val="ConsPlusNormal"/>
        <w:jc w:val="both"/>
      </w:pPr>
    </w:p>
    <w:p w:rsidR="00A8355A" w:rsidRPr="00863119" w:rsidRDefault="00A8355A">
      <w:pPr>
        <w:pStyle w:val="ConsPlusNormal"/>
        <w:ind w:firstLine="540"/>
        <w:jc w:val="both"/>
      </w:pPr>
      <w:r w:rsidRPr="00863119">
        <w:t>- в разделе 1:</w:t>
      </w:r>
    </w:p>
    <w:p w:rsidR="00A8355A" w:rsidRPr="00863119" w:rsidRDefault="00A8355A">
      <w:pPr>
        <w:pStyle w:val="ConsPlusNormal"/>
        <w:spacing w:before="220"/>
        <w:ind w:firstLine="540"/>
        <w:jc w:val="both"/>
      </w:pPr>
      <w:r w:rsidRPr="00863119">
        <w:t>- в абзаце первом слова "в 2018 году" заменить словами "в 2019 году";</w:t>
      </w:r>
    </w:p>
    <w:p w:rsidR="00A8355A" w:rsidRPr="00863119" w:rsidRDefault="00A8355A">
      <w:pPr>
        <w:pStyle w:val="ConsPlusNormal"/>
        <w:spacing w:before="220"/>
        <w:ind w:firstLine="540"/>
        <w:jc w:val="both"/>
      </w:pPr>
      <w:r w:rsidRPr="00863119">
        <w:t>- абзацы второй, третий изложить в следующей редакции:</w:t>
      </w:r>
    </w:p>
    <w:p w:rsidR="00A8355A" w:rsidRPr="00863119" w:rsidRDefault="00A8355A">
      <w:pPr>
        <w:pStyle w:val="ConsPlusNormal"/>
        <w:spacing w:before="220"/>
        <w:ind w:firstLine="540"/>
        <w:jc w:val="both"/>
      </w:pPr>
      <w:r w:rsidRPr="00863119">
        <w:t>"В 2019 году продолжена работа в сфере информирования населения о деятельности подразделений и служб органов внутренних дел, взаимодействия с общественными формированиями. В центральных, областных и районных средствах массовой информации вышло 31920 материалов о деятельности органов внутренних дел, в печатных изданиях опубликовано 3335 материалов.</w:t>
      </w:r>
    </w:p>
    <w:p w:rsidR="00A8355A" w:rsidRPr="00863119" w:rsidRDefault="00A8355A">
      <w:pPr>
        <w:pStyle w:val="ConsPlusNormal"/>
        <w:spacing w:before="220"/>
        <w:ind w:firstLine="540"/>
        <w:jc w:val="both"/>
      </w:pPr>
      <w:r w:rsidRPr="00863119">
        <w:lastRenderedPageBreak/>
        <w:t>В целях профилактики совершения преступлений и информирования населения о наиболее распространенных способах мошенничества с апреля по октябрь 2019 года на территории региона проводилась широкомасштабная акция "Вместе против мошенников". Для целей акции было изготовлено 50000 листовок-памяток с профилактической информацией на тему хищений, совершаемых дистанционным путем, которые раздавались гражданам на улицах населенных пунктов Смоленской области, во время встреч с трудовыми коллективами. Кроме того, листовки размещались на информационных стендах в подъездах многоквартирных домов, на социально значимых объектах, распространялись в ходе общения с гражданами, а также на маршрутах патрулирования</w:t>
      </w:r>
      <w:proofErr w:type="gramStart"/>
      <w:r w:rsidRPr="00863119">
        <w:t>.";</w:t>
      </w:r>
      <w:proofErr w:type="gramEnd"/>
    </w:p>
    <w:p w:rsidR="00A8355A" w:rsidRPr="00863119" w:rsidRDefault="00A8355A">
      <w:pPr>
        <w:pStyle w:val="ConsPlusNormal"/>
        <w:spacing w:before="220"/>
        <w:ind w:firstLine="540"/>
        <w:jc w:val="both"/>
      </w:pPr>
      <w:r w:rsidRPr="00863119">
        <w:t>- абзац четвертый дополнить предложением следующего содержания: "В результате проведенной разъяснительной и профилактической работы гражданами добровольно сданы 2 единицы оружия, 102 килограмма 386 граммов взрывчатых веществ, 474 гранаты, 128 мин, 275 снарядов</w:t>
      </w:r>
      <w:proofErr w:type="gramStart"/>
      <w:r w:rsidRPr="00863119">
        <w:t>.";</w:t>
      </w:r>
    </w:p>
    <w:p w:rsidR="00A8355A" w:rsidRPr="00863119" w:rsidRDefault="00A8355A">
      <w:pPr>
        <w:pStyle w:val="ConsPlusNormal"/>
        <w:spacing w:before="220"/>
        <w:ind w:firstLine="540"/>
        <w:jc w:val="both"/>
      </w:pPr>
      <w:proofErr w:type="gramEnd"/>
      <w:r w:rsidRPr="00863119">
        <w:t>- абзацы шестой, седьмой изложить в следующей редакции:</w:t>
      </w:r>
    </w:p>
    <w:p w:rsidR="00A8355A" w:rsidRPr="00863119" w:rsidRDefault="00A8355A">
      <w:pPr>
        <w:pStyle w:val="ConsPlusNormal"/>
        <w:spacing w:before="220"/>
        <w:ind w:firstLine="540"/>
        <w:jc w:val="both"/>
      </w:pPr>
      <w:r w:rsidRPr="00863119">
        <w:t xml:space="preserve">"В целях </w:t>
      </w:r>
      <w:proofErr w:type="gramStart"/>
      <w:r w:rsidRPr="00863119">
        <w:t>повышения эффективности деятельности территориальных органов внутренних дел</w:t>
      </w:r>
      <w:proofErr w:type="gramEnd"/>
      <w:r w:rsidRPr="00863119">
        <w:t xml:space="preserve"> по профилактике семейного неблагополучия, предупреждения безнадзорности и правонарушений несовершеннолетних, защиты их прав и законных интересов в период с 25 по 29 мая 2019 года организована и проведена оперативно-профилактическая операция "Семья". В результате проведения операции сотрудниками полиции выявлено и пресечено 14 преступлений, в том числе 5 преступлений, совершенных в отношении несовершеннолетних.</w:t>
      </w:r>
    </w:p>
    <w:p w:rsidR="00A8355A" w:rsidRPr="00863119" w:rsidRDefault="00A8355A">
      <w:pPr>
        <w:pStyle w:val="ConsPlusNormal"/>
        <w:spacing w:before="220"/>
        <w:ind w:firstLine="540"/>
        <w:jc w:val="both"/>
      </w:pPr>
      <w:r w:rsidRPr="00863119">
        <w:t>В целях предотвращения и профилактики семейно-бытовых преступлений, в том числе совершаемых ранее судимыми лицами и лицами, осужденными к мерам наказания, не связанным с лишением свободы, стабилизации оперативной обстановки, связанной с бытовой преступностью, в 2019 году на территории Смоленской области организовано проведение комплексной оперативно-профилактической операции "Быт". В результате принимаемых мер удалось снизить количество преступлений, причиной совершения которых послужил бытовой мотив, на 16,8% (с 837 до 696), тяжких и особо тяжких преступлений - на 19,1% (с 68 до 55).";</w:t>
      </w:r>
    </w:p>
    <w:p w:rsidR="00A8355A" w:rsidRPr="00863119" w:rsidRDefault="00A8355A">
      <w:pPr>
        <w:pStyle w:val="ConsPlusNormal"/>
        <w:spacing w:before="220"/>
        <w:ind w:firstLine="540"/>
        <w:jc w:val="both"/>
      </w:pPr>
      <w:r w:rsidRPr="00863119">
        <w:t>- после абзаца седьмого дополнить абзацем следующего содержания:</w:t>
      </w:r>
    </w:p>
    <w:p w:rsidR="00A8355A" w:rsidRPr="00863119" w:rsidRDefault="00A8355A">
      <w:pPr>
        <w:pStyle w:val="ConsPlusNormal"/>
        <w:spacing w:before="220"/>
        <w:ind w:firstLine="540"/>
        <w:jc w:val="both"/>
      </w:pPr>
      <w:r w:rsidRPr="00863119">
        <w:t xml:space="preserve">"В целях стимулирования деятельности народных дружинников в смоленском областном государственном бюджетном учреждении культуры "Культурно-выставочный центр имени </w:t>
      </w:r>
      <w:proofErr w:type="spellStart"/>
      <w:r w:rsidRPr="00863119">
        <w:t>Тенишевых</w:t>
      </w:r>
      <w:proofErr w:type="spellEnd"/>
      <w:r w:rsidRPr="00863119">
        <w:t>" состоялась церемония награждения победителей ежегодного областного конкурса "Лучший народный дружинник". Победители и призеры указанного конкурса были награждены ценными подарками, а также грамотами за высокие достижения в деятельности по обеспечению общественной безопасности, правопорядка и защиты граждан от преступных посягательств</w:t>
      </w:r>
      <w:proofErr w:type="gramStart"/>
      <w:r w:rsidRPr="00863119">
        <w:t>.";</w:t>
      </w:r>
    </w:p>
    <w:p w:rsidR="00A8355A" w:rsidRPr="00863119" w:rsidRDefault="00A8355A">
      <w:pPr>
        <w:pStyle w:val="ConsPlusNormal"/>
        <w:spacing w:before="220"/>
        <w:ind w:firstLine="540"/>
        <w:jc w:val="both"/>
      </w:pPr>
      <w:proofErr w:type="gramEnd"/>
      <w:r w:rsidRPr="00863119">
        <w:t>- в разделе 2:</w:t>
      </w:r>
    </w:p>
    <w:p w:rsidR="00A8355A" w:rsidRPr="00863119" w:rsidRDefault="00A8355A">
      <w:pPr>
        <w:pStyle w:val="ConsPlusNormal"/>
        <w:spacing w:before="220"/>
        <w:ind w:firstLine="540"/>
        <w:jc w:val="both"/>
      </w:pPr>
      <w:r w:rsidRPr="00863119">
        <w:t>- абзац двадцать восьмой изложить в следующей редакции:</w:t>
      </w:r>
    </w:p>
    <w:p w:rsidR="00A8355A" w:rsidRPr="00863119" w:rsidRDefault="00A8355A">
      <w:pPr>
        <w:pStyle w:val="ConsPlusNormal"/>
        <w:spacing w:before="220"/>
        <w:ind w:firstLine="540"/>
        <w:jc w:val="both"/>
      </w:pPr>
      <w:r w:rsidRPr="00863119">
        <w:t>"- 2019 год</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t>- после абзаца двадцать восьмого дополнить абзацами следующего содержания:</w:t>
      </w:r>
    </w:p>
    <w:p w:rsidR="00A8355A" w:rsidRPr="00863119" w:rsidRDefault="00A8355A">
      <w:pPr>
        <w:pStyle w:val="ConsPlusNormal"/>
        <w:spacing w:before="220"/>
        <w:ind w:firstLine="540"/>
        <w:jc w:val="both"/>
      </w:pPr>
      <w:r w:rsidRPr="00863119">
        <w:t>"- по Смоленской области - 18,4%;</w:t>
      </w:r>
    </w:p>
    <w:p w:rsidR="00A8355A" w:rsidRPr="00863119" w:rsidRDefault="00A8355A">
      <w:pPr>
        <w:pStyle w:val="ConsPlusNormal"/>
        <w:spacing w:before="220"/>
        <w:ind w:firstLine="540"/>
        <w:jc w:val="both"/>
      </w:pPr>
      <w:r w:rsidRPr="00863119">
        <w:t>- по России - 20,0%;</w:t>
      </w:r>
    </w:p>
    <w:p w:rsidR="00A8355A" w:rsidRPr="00863119" w:rsidRDefault="00A8355A">
      <w:pPr>
        <w:pStyle w:val="ConsPlusNormal"/>
        <w:spacing w:before="220"/>
        <w:ind w:firstLine="540"/>
        <w:jc w:val="both"/>
      </w:pPr>
      <w:r w:rsidRPr="00863119">
        <w:t>- по ЦФО - 21,3%;";</w:t>
      </w:r>
    </w:p>
    <w:p w:rsidR="00A8355A" w:rsidRPr="00863119" w:rsidRDefault="00A8355A">
      <w:pPr>
        <w:pStyle w:val="ConsPlusNormal"/>
        <w:spacing w:before="220"/>
        <w:ind w:firstLine="540"/>
        <w:jc w:val="both"/>
      </w:pPr>
      <w:r w:rsidRPr="00863119">
        <w:t>- после абзаца тридцатого дополнить абзацем следующего содержания:</w:t>
      </w:r>
    </w:p>
    <w:p w:rsidR="00A8355A" w:rsidRPr="00863119" w:rsidRDefault="00A8355A">
      <w:pPr>
        <w:pStyle w:val="ConsPlusNormal"/>
        <w:spacing w:before="220"/>
        <w:ind w:firstLine="540"/>
        <w:jc w:val="both"/>
      </w:pPr>
      <w:r w:rsidRPr="00863119">
        <w:lastRenderedPageBreak/>
        <w:t>"- 2022 год - ниже средних показателей по России и ЦФО</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t>- абзац пятьдесят шестой изложить в следующей редакции:</w:t>
      </w:r>
    </w:p>
    <w:p w:rsidR="00A8355A" w:rsidRPr="00863119" w:rsidRDefault="00A8355A">
      <w:pPr>
        <w:pStyle w:val="ConsPlusNormal"/>
        <w:spacing w:before="220"/>
        <w:ind w:firstLine="540"/>
        <w:jc w:val="both"/>
      </w:pPr>
      <w:r w:rsidRPr="00863119">
        <w:t>"- 2019 год</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t>- после абзаца пятьдесят шестого дополнить абзацами следующего содержания:</w:t>
      </w:r>
    </w:p>
    <w:p w:rsidR="00A8355A" w:rsidRPr="00863119" w:rsidRDefault="00A8355A">
      <w:pPr>
        <w:pStyle w:val="ConsPlusNormal"/>
        <w:spacing w:before="220"/>
        <w:ind w:firstLine="540"/>
        <w:jc w:val="both"/>
      </w:pPr>
      <w:r w:rsidRPr="00863119">
        <w:t>"- по Смоленской области - 32,3%;</w:t>
      </w:r>
    </w:p>
    <w:p w:rsidR="00A8355A" w:rsidRPr="00863119" w:rsidRDefault="00A8355A">
      <w:pPr>
        <w:pStyle w:val="ConsPlusNormal"/>
        <w:spacing w:before="220"/>
        <w:ind w:firstLine="540"/>
        <w:jc w:val="both"/>
      </w:pPr>
      <w:r w:rsidRPr="00863119">
        <w:t>- по России - 34,1%;</w:t>
      </w:r>
    </w:p>
    <w:p w:rsidR="00A8355A" w:rsidRPr="00863119" w:rsidRDefault="00A8355A">
      <w:pPr>
        <w:pStyle w:val="ConsPlusNormal"/>
        <w:spacing w:before="220"/>
        <w:ind w:firstLine="540"/>
        <w:jc w:val="both"/>
      </w:pPr>
      <w:r w:rsidRPr="00863119">
        <w:t>- по ЦФО - 38,4%;";</w:t>
      </w:r>
    </w:p>
    <w:p w:rsidR="00A8355A" w:rsidRPr="00863119" w:rsidRDefault="00A8355A">
      <w:pPr>
        <w:pStyle w:val="ConsPlusNormal"/>
        <w:spacing w:before="220"/>
        <w:ind w:firstLine="540"/>
        <w:jc w:val="both"/>
      </w:pPr>
      <w:r w:rsidRPr="00863119">
        <w:t>- дополнить абзацем следующего содержания:</w:t>
      </w:r>
    </w:p>
    <w:p w:rsidR="00A8355A" w:rsidRPr="00863119" w:rsidRDefault="00A8355A">
      <w:pPr>
        <w:pStyle w:val="ConsPlusNormal"/>
        <w:spacing w:before="220"/>
        <w:ind w:firstLine="540"/>
        <w:jc w:val="both"/>
      </w:pPr>
      <w:r w:rsidRPr="00863119">
        <w:t>"- 2022 год - ниже средних показателей по России и ЦФО.";</w:t>
      </w:r>
    </w:p>
    <w:p w:rsidR="00A8355A" w:rsidRPr="00863119" w:rsidRDefault="00A8355A">
      <w:pPr>
        <w:pStyle w:val="ConsPlusNormal"/>
        <w:spacing w:before="220"/>
        <w:ind w:firstLine="540"/>
        <w:jc w:val="both"/>
      </w:pPr>
      <w:r w:rsidRPr="00863119">
        <w:t>- в разделе 3:</w:t>
      </w:r>
    </w:p>
    <w:p w:rsidR="00A8355A" w:rsidRPr="00863119" w:rsidRDefault="00A8355A">
      <w:pPr>
        <w:pStyle w:val="ConsPlusNormal"/>
        <w:spacing w:before="220"/>
        <w:ind w:firstLine="540"/>
        <w:jc w:val="both"/>
      </w:pPr>
      <w:r w:rsidRPr="00863119">
        <w:t>- в пункте 1:</w:t>
      </w:r>
    </w:p>
    <w:p w:rsidR="00A8355A" w:rsidRPr="00863119" w:rsidRDefault="00A8355A">
      <w:pPr>
        <w:pStyle w:val="ConsPlusNormal"/>
        <w:spacing w:before="220"/>
        <w:ind w:firstLine="540"/>
        <w:jc w:val="both"/>
      </w:pPr>
      <w:r w:rsidRPr="00863119">
        <w:t>- абзац двенадцатый изложить в следующей редакции:</w:t>
      </w:r>
    </w:p>
    <w:p w:rsidR="00A8355A" w:rsidRPr="00863119" w:rsidRDefault="00A8355A">
      <w:pPr>
        <w:pStyle w:val="ConsPlusNormal"/>
        <w:spacing w:before="220"/>
        <w:ind w:firstLine="540"/>
        <w:jc w:val="both"/>
      </w:pPr>
      <w:r w:rsidRPr="00863119">
        <w:t>"- 2019 год - 31920;";</w:t>
      </w:r>
    </w:p>
    <w:p w:rsidR="00A8355A" w:rsidRPr="00863119" w:rsidRDefault="00A8355A">
      <w:pPr>
        <w:pStyle w:val="ConsPlusNormal"/>
        <w:spacing w:before="220"/>
        <w:ind w:firstLine="540"/>
        <w:jc w:val="both"/>
      </w:pPr>
      <w:r w:rsidRPr="00863119">
        <w:t>- абзац четырнадцатый изложить в следующей редакции:</w:t>
      </w:r>
    </w:p>
    <w:p w:rsidR="00A8355A" w:rsidRPr="00863119" w:rsidRDefault="00A8355A">
      <w:pPr>
        <w:pStyle w:val="ConsPlusNormal"/>
        <w:spacing w:before="220"/>
        <w:ind w:firstLine="540"/>
        <w:jc w:val="both"/>
      </w:pPr>
      <w:r w:rsidRPr="00863119">
        <w:t>"- 2021 год - 28000;";</w:t>
      </w:r>
    </w:p>
    <w:p w:rsidR="00A8355A" w:rsidRPr="00863119" w:rsidRDefault="00A8355A">
      <w:pPr>
        <w:pStyle w:val="ConsPlusNormal"/>
        <w:spacing w:before="220"/>
        <w:ind w:firstLine="540"/>
        <w:jc w:val="both"/>
      </w:pPr>
      <w:r w:rsidRPr="00863119">
        <w:t>- дополнить абзацем следующего содержания:</w:t>
      </w:r>
    </w:p>
    <w:p w:rsidR="00A8355A" w:rsidRPr="00863119" w:rsidRDefault="00A8355A">
      <w:pPr>
        <w:pStyle w:val="ConsPlusNormal"/>
        <w:spacing w:before="220"/>
        <w:ind w:firstLine="540"/>
        <w:jc w:val="both"/>
      </w:pPr>
      <w:r w:rsidRPr="00863119">
        <w:t>"- 2022 год - 29000.";</w:t>
      </w:r>
    </w:p>
    <w:p w:rsidR="00A8355A" w:rsidRPr="00863119" w:rsidRDefault="00A8355A">
      <w:pPr>
        <w:pStyle w:val="ConsPlusNormal"/>
        <w:spacing w:before="220"/>
        <w:ind w:firstLine="540"/>
        <w:jc w:val="both"/>
      </w:pPr>
      <w:r w:rsidRPr="00863119">
        <w:t>- в пункте 2:</w:t>
      </w:r>
    </w:p>
    <w:p w:rsidR="00A8355A" w:rsidRPr="00863119" w:rsidRDefault="00A8355A">
      <w:pPr>
        <w:pStyle w:val="ConsPlusNormal"/>
        <w:spacing w:before="220"/>
        <w:ind w:firstLine="540"/>
        <w:jc w:val="both"/>
      </w:pPr>
      <w:r w:rsidRPr="00863119">
        <w:t>- абзацы двадцать первый - двадцать третий изложить в следующей редакции:</w:t>
      </w:r>
    </w:p>
    <w:p w:rsidR="00A8355A" w:rsidRPr="00863119" w:rsidRDefault="00A8355A">
      <w:pPr>
        <w:pStyle w:val="ConsPlusNormal"/>
        <w:spacing w:before="220"/>
        <w:ind w:firstLine="540"/>
        <w:jc w:val="both"/>
      </w:pPr>
      <w:r w:rsidRPr="00863119">
        <w:t>"- 2019 год - 305;</w:t>
      </w:r>
    </w:p>
    <w:p w:rsidR="00A8355A" w:rsidRPr="00863119" w:rsidRDefault="00A8355A">
      <w:pPr>
        <w:pStyle w:val="ConsPlusNormal"/>
        <w:spacing w:before="220"/>
        <w:ind w:firstLine="540"/>
        <w:jc w:val="both"/>
      </w:pPr>
      <w:r w:rsidRPr="00863119">
        <w:t>- 2020 год - 401;</w:t>
      </w:r>
    </w:p>
    <w:p w:rsidR="00A8355A" w:rsidRPr="00863119" w:rsidRDefault="00A8355A">
      <w:pPr>
        <w:pStyle w:val="ConsPlusNormal"/>
        <w:spacing w:before="220"/>
        <w:ind w:firstLine="540"/>
        <w:jc w:val="both"/>
      </w:pPr>
      <w:r w:rsidRPr="00863119">
        <w:t>- 2021 год - 397;";</w:t>
      </w:r>
    </w:p>
    <w:p w:rsidR="00A8355A" w:rsidRPr="00863119" w:rsidRDefault="00A8355A">
      <w:pPr>
        <w:pStyle w:val="ConsPlusNormal"/>
        <w:spacing w:before="220"/>
        <w:ind w:firstLine="540"/>
        <w:jc w:val="both"/>
      </w:pPr>
      <w:r w:rsidRPr="00863119">
        <w:t>- после абзаца двадцать третьего дополнить абзацем следующего содержания:</w:t>
      </w:r>
    </w:p>
    <w:p w:rsidR="00A8355A" w:rsidRPr="00863119" w:rsidRDefault="00A8355A">
      <w:pPr>
        <w:pStyle w:val="ConsPlusNormal"/>
        <w:spacing w:before="220"/>
        <w:ind w:firstLine="540"/>
        <w:jc w:val="both"/>
      </w:pPr>
      <w:r w:rsidRPr="00863119">
        <w:t>"- 2022 год - 386;";</w:t>
      </w:r>
    </w:p>
    <w:p w:rsidR="00A8355A" w:rsidRPr="00863119" w:rsidRDefault="00A8355A">
      <w:pPr>
        <w:pStyle w:val="ConsPlusNormal"/>
        <w:spacing w:before="220"/>
        <w:ind w:firstLine="540"/>
        <w:jc w:val="both"/>
      </w:pPr>
      <w:r w:rsidRPr="00863119">
        <w:t>- абзацы двадцать седьмой - двадцать девятый изложить в следующей редакции:</w:t>
      </w:r>
    </w:p>
    <w:p w:rsidR="00A8355A" w:rsidRPr="00863119" w:rsidRDefault="00A8355A">
      <w:pPr>
        <w:pStyle w:val="ConsPlusNormal"/>
        <w:spacing w:before="220"/>
        <w:ind w:firstLine="540"/>
        <w:jc w:val="both"/>
      </w:pPr>
      <w:r w:rsidRPr="00863119">
        <w:t>"- 2019 год - 305;</w:t>
      </w:r>
    </w:p>
    <w:p w:rsidR="00A8355A" w:rsidRPr="00863119" w:rsidRDefault="00A8355A">
      <w:pPr>
        <w:pStyle w:val="ConsPlusNormal"/>
        <w:spacing w:before="220"/>
        <w:ind w:firstLine="540"/>
        <w:jc w:val="both"/>
      </w:pPr>
      <w:r w:rsidRPr="00863119">
        <w:t>- 2020 год - 299;</w:t>
      </w:r>
    </w:p>
    <w:p w:rsidR="00A8355A" w:rsidRPr="00863119" w:rsidRDefault="00A8355A">
      <w:pPr>
        <w:pStyle w:val="ConsPlusNormal"/>
        <w:spacing w:before="220"/>
        <w:ind w:firstLine="540"/>
        <w:jc w:val="both"/>
      </w:pPr>
      <w:r w:rsidRPr="00863119">
        <w:t>- 2021 год - 287;";</w:t>
      </w:r>
    </w:p>
    <w:p w:rsidR="00A8355A" w:rsidRPr="00863119" w:rsidRDefault="00A8355A">
      <w:pPr>
        <w:pStyle w:val="ConsPlusNormal"/>
        <w:spacing w:before="220"/>
        <w:ind w:firstLine="540"/>
        <w:jc w:val="both"/>
      </w:pPr>
      <w:r w:rsidRPr="00863119">
        <w:t>- после абзаца двадцать девятого дополнить абзацем следующего содержания:</w:t>
      </w:r>
    </w:p>
    <w:p w:rsidR="00A8355A" w:rsidRPr="00863119" w:rsidRDefault="00A8355A">
      <w:pPr>
        <w:pStyle w:val="ConsPlusNormal"/>
        <w:spacing w:before="220"/>
        <w:ind w:firstLine="540"/>
        <w:jc w:val="both"/>
      </w:pPr>
      <w:r w:rsidRPr="00863119">
        <w:t>"- 2022 год - 279;";</w:t>
      </w:r>
    </w:p>
    <w:p w:rsidR="00A8355A" w:rsidRPr="00863119" w:rsidRDefault="00A8355A">
      <w:pPr>
        <w:pStyle w:val="ConsPlusNormal"/>
        <w:spacing w:before="220"/>
        <w:ind w:firstLine="540"/>
        <w:jc w:val="both"/>
      </w:pPr>
      <w:r w:rsidRPr="00863119">
        <w:lastRenderedPageBreak/>
        <w:t>- абзацы тридцать третий - тридцать пятый изложить в следующей редакции:</w:t>
      </w:r>
    </w:p>
    <w:p w:rsidR="00A8355A" w:rsidRPr="00863119" w:rsidRDefault="00A8355A">
      <w:pPr>
        <w:pStyle w:val="ConsPlusNormal"/>
        <w:spacing w:before="220"/>
        <w:ind w:firstLine="540"/>
        <w:jc w:val="both"/>
      </w:pPr>
      <w:r w:rsidRPr="00863119">
        <w:t>"- 2019 год - 304;</w:t>
      </w:r>
    </w:p>
    <w:p w:rsidR="00A8355A" w:rsidRPr="00863119" w:rsidRDefault="00A8355A">
      <w:pPr>
        <w:pStyle w:val="ConsPlusNormal"/>
        <w:spacing w:before="220"/>
        <w:ind w:firstLine="540"/>
        <w:jc w:val="both"/>
      </w:pPr>
      <w:r w:rsidRPr="00863119">
        <w:t>- 2020 год - 341;</w:t>
      </w:r>
    </w:p>
    <w:p w:rsidR="00A8355A" w:rsidRPr="00863119" w:rsidRDefault="00A8355A">
      <w:pPr>
        <w:pStyle w:val="ConsPlusNormal"/>
        <w:spacing w:before="220"/>
        <w:ind w:firstLine="540"/>
        <w:jc w:val="both"/>
      </w:pPr>
      <w:r w:rsidRPr="00863119">
        <w:t>- 2021 год - 337;";</w:t>
      </w:r>
    </w:p>
    <w:p w:rsidR="00A8355A" w:rsidRPr="00863119" w:rsidRDefault="00A8355A">
      <w:pPr>
        <w:pStyle w:val="ConsPlusNormal"/>
        <w:spacing w:before="220"/>
        <w:ind w:firstLine="540"/>
        <w:jc w:val="both"/>
      </w:pPr>
      <w:r w:rsidRPr="00863119">
        <w:t>- после абзаца тридцать пятого дополнить абзацем следующего содержания:</w:t>
      </w:r>
    </w:p>
    <w:p w:rsidR="00A8355A" w:rsidRPr="00863119" w:rsidRDefault="00A8355A">
      <w:pPr>
        <w:pStyle w:val="ConsPlusNormal"/>
        <w:spacing w:before="220"/>
        <w:ind w:firstLine="540"/>
        <w:jc w:val="both"/>
      </w:pPr>
      <w:r w:rsidRPr="00863119">
        <w:t>"- 2022 год - 331;";</w:t>
      </w:r>
    </w:p>
    <w:p w:rsidR="00A8355A" w:rsidRPr="00863119" w:rsidRDefault="00A8355A">
      <w:pPr>
        <w:pStyle w:val="ConsPlusNormal"/>
        <w:spacing w:before="220"/>
        <w:ind w:firstLine="540"/>
        <w:jc w:val="both"/>
      </w:pPr>
      <w:r w:rsidRPr="00863119">
        <w:t>- абзацы тридцать девятый - сорок первый изложить в следующей редакции:</w:t>
      </w:r>
    </w:p>
    <w:p w:rsidR="00A8355A" w:rsidRPr="00863119" w:rsidRDefault="00A8355A">
      <w:pPr>
        <w:pStyle w:val="ConsPlusNormal"/>
        <w:spacing w:before="220"/>
        <w:ind w:firstLine="540"/>
        <w:jc w:val="both"/>
      </w:pPr>
      <w:r w:rsidRPr="00863119">
        <w:t>"- 2019 год - 55;</w:t>
      </w:r>
    </w:p>
    <w:p w:rsidR="00A8355A" w:rsidRPr="00863119" w:rsidRDefault="00A8355A">
      <w:pPr>
        <w:pStyle w:val="ConsPlusNormal"/>
        <w:spacing w:before="220"/>
        <w:ind w:firstLine="540"/>
        <w:jc w:val="both"/>
      </w:pPr>
      <w:r w:rsidRPr="00863119">
        <w:t>- 2020 год - 70;</w:t>
      </w:r>
    </w:p>
    <w:p w:rsidR="00A8355A" w:rsidRPr="00863119" w:rsidRDefault="00A8355A">
      <w:pPr>
        <w:pStyle w:val="ConsPlusNormal"/>
        <w:spacing w:before="220"/>
        <w:ind w:firstLine="540"/>
        <w:jc w:val="both"/>
      </w:pPr>
      <w:r w:rsidRPr="00863119">
        <w:t>- 2021 год - 68;";</w:t>
      </w:r>
    </w:p>
    <w:p w:rsidR="00A8355A" w:rsidRPr="00863119" w:rsidRDefault="00A8355A">
      <w:pPr>
        <w:pStyle w:val="ConsPlusNormal"/>
        <w:spacing w:before="220"/>
        <w:ind w:firstLine="540"/>
        <w:jc w:val="both"/>
      </w:pPr>
      <w:r w:rsidRPr="00863119">
        <w:t>- после абзаца сорок первого дополнить абзацем следующего содержания:</w:t>
      </w:r>
    </w:p>
    <w:p w:rsidR="00A8355A" w:rsidRPr="00863119" w:rsidRDefault="00A8355A">
      <w:pPr>
        <w:pStyle w:val="ConsPlusNormal"/>
        <w:spacing w:before="220"/>
        <w:ind w:firstLine="540"/>
        <w:jc w:val="both"/>
      </w:pPr>
      <w:r w:rsidRPr="00863119">
        <w:t>"- 2022 год - 65;";</w:t>
      </w:r>
    </w:p>
    <w:p w:rsidR="00A8355A" w:rsidRPr="00863119" w:rsidRDefault="00A8355A">
      <w:pPr>
        <w:pStyle w:val="ConsPlusNormal"/>
        <w:spacing w:before="220"/>
        <w:ind w:firstLine="540"/>
        <w:jc w:val="both"/>
      </w:pPr>
      <w:r w:rsidRPr="00863119">
        <w:t>- абзацы сорок пятый - сорок седьмой изложить в следующей редакции:</w:t>
      </w:r>
    </w:p>
    <w:p w:rsidR="00A8355A" w:rsidRPr="00863119" w:rsidRDefault="00A8355A">
      <w:pPr>
        <w:pStyle w:val="ConsPlusNormal"/>
        <w:spacing w:before="220"/>
        <w:ind w:firstLine="540"/>
        <w:jc w:val="both"/>
      </w:pPr>
      <w:r w:rsidRPr="00863119">
        <w:t>"- 2019 год - 307;</w:t>
      </w:r>
    </w:p>
    <w:p w:rsidR="00A8355A" w:rsidRPr="00863119" w:rsidRDefault="00A8355A">
      <w:pPr>
        <w:pStyle w:val="ConsPlusNormal"/>
        <w:spacing w:before="220"/>
        <w:ind w:firstLine="540"/>
        <w:jc w:val="both"/>
      </w:pPr>
      <w:r w:rsidRPr="00863119">
        <w:t>- 2020 год - 384;</w:t>
      </w:r>
    </w:p>
    <w:p w:rsidR="00A8355A" w:rsidRPr="00863119" w:rsidRDefault="00A8355A">
      <w:pPr>
        <w:pStyle w:val="ConsPlusNormal"/>
        <w:spacing w:before="220"/>
        <w:ind w:firstLine="540"/>
        <w:jc w:val="both"/>
      </w:pPr>
      <w:r w:rsidRPr="00863119">
        <w:t>- 2021 год - 379;";</w:t>
      </w:r>
    </w:p>
    <w:p w:rsidR="00A8355A" w:rsidRPr="00863119" w:rsidRDefault="00A8355A">
      <w:pPr>
        <w:pStyle w:val="ConsPlusNormal"/>
        <w:spacing w:before="220"/>
        <w:ind w:firstLine="540"/>
        <w:jc w:val="both"/>
      </w:pPr>
      <w:r w:rsidRPr="00863119">
        <w:t>- после абзаца сорок седьмого дополнить абзацем следующего содержания:</w:t>
      </w:r>
    </w:p>
    <w:p w:rsidR="00A8355A" w:rsidRPr="00863119" w:rsidRDefault="00A8355A">
      <w:pPr>
        <w:pStyle w:val="ConsPlusNormal"/>
        <w:spacing w:before="220"/>
        <w:ind w:firstLine="540"/>
        <w:jc w:val="both"/>
      </w:pPr>
      <w:r w:rsidRPr="00863119">
        <w:t>"- 2022 год - 372;";</w:t>
      </w:r>
    </w:p>
    <w:p w:rsidR="00A8355A" w:rsidRPr="00863119" w:rsidRDefault="00A8355A">
      <w:pPr>
        <w:pStyle w:val="ConsPlusNormal"/>
        <w:spacing w:before="220"/>
        <w:ind w:firstLine="540"/>
        <w:jc w:val="both"/>
      </w:pPr>
      <w:r w:rsidRPr="00863119">
        <w:t>- дополнить абзацем следующего содержания:</w:t>
      </w:r>
    </w:p>
    <w:p w:rsidR="00A8355A" w:rsidRPr="00863119" w:rsidRDefault="00A8355A">
      <w:pPr>
        <w:pStyle w:val="ConsPlusNormal"/>
        <w:spacing w:before="220"/>
        <w:ind w:firstLine="540"/>
        <w:jc w:val="both"/>
      </w:pPr>
      <w:r w:rsidRPr="00863119">
        <w:t>"- 2022 год - 29.";</w:t>
      </w:r>
    </w:p>
    <w:p w:rsidR="00A8355A" w:rsidRPr="00863119" w:rsidRDefault="00A8355A">
      <w:pPr>
        <w:pStyle w:val="ConsPlusNormal"/>
        <w:spacing w:before="220"/>
        <w:ind w:firstLine="540"/>
        <w:jc w:val="both"/>
      </w:pPr>
      <w:r w:rsidRPr="00863119">
        <w:t>- в пункте 3:</w:t>
      </w:r>
    </w:p>
    <w:p w:rsidR="00A8355A" w:rsidRPr="00863119" w:rsidRDefault="00A8355A">
      <w:pPr>
        <w:pStyle w:val="ConsPlusNormal"/>
        <w:spacing w:before="220"/>
        <w:ind w:firstLine="540"/>
        <w:jc w:val="both"/>
      </w:pPr>
      <w:r w:rsidRPr="00863119">
        <w:t>- абзац пятый изложить в следующей редакции:</w:t>
      </w:r>
    </w:p>
    <w:p w:rsidR="00A8355A" w:rsidRPr="00863119" w:rsidRDefault="00A8355A">
      <w:pPr>
        <w:pStyle w:val="ConsPlusNormal"/>
        <w:spacing w:before="220"/>
        <w:ind w:firstLine="540"/>
        <w:jc w:val="both"/>
      </w:pPr>
      <w:r w:rsidRPr="00863119">
        <w:t>"- проведение ежегодного областного конкурса "Лучший народный дружинник"</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t>- дополнить абзацем следующего содержания:</w:t>
      </w:r>
    </w:p>
    <w:p w:rsidR="00A8355A" w:rsidRPr="00863119" w:rsidRDefault="00A8355A">
      <w:pPr>
        <w:pStyle w:val="ConsPlusNormal"/>
        <w:spacing w:before="220"/>
        <w:ind w:firstLine="540"/>
        <w:jc w:val="both"/>
      </w:pPr>
      <w:r w:rsidRPr="00863119">
        <w:t>"- 2022 год - 29.";</w:t>
      </w:r>
    </w:p>
    <w:p w:rsidR="00A8355A" w:rsidRPr="00863119" w:rsidRDefault="00A8355A">
      <w:pPr>
        <w:pStyle w:val="ConsPlusNormal"/>
        <w:spacing w:before="220"/>
        <w:ind w:firstLine="540"/>
        <w:jc w:val="both"/>
      </w:pPr>
      <w:r w:rsidRPr="00863119">
        <w:t>- в пункте 4:</w:t>
      </w:r>
    </w:p>
    <w:p w:rsidR="00A8355A" w:rsidRPr="00863119" w:rsidRDefault="00A8355A">
      <w:pPr>
        <w:pStyle w:val="ConsPlusNormal"/>
        <w:spacing w:before="220"/>
        <w:ind w:firstLine="540"/>
        <w:jc w:val="both"/>
      </w:pPr>
      <w:r w:rsidRPr="00863119">
        <w:t>- абзац второй изложить в следующей редакции:</w:t>
      </w:r>
    </w:p>
    <w:p w:rsidR="00A8355A" w:rsidRPr="00863119" w:rsidRDefault="00A8355A">
      <w:pPr>
        <w:pStyle w:val="ConsPlusNormal"/>
        <w:spacing w:before="220"/>
        <w:ind w:firstLine="540"/>
        <w:jc w:val="both"/>
      </w:pPr>
      <w:r w:rsidRPr="00863119">
        <w:t>"Показатель основного мероприятия 4 - количество выплаченных вознаграждений жителям Смоленской области за добровольную сдачу оружия, боеприпасов и взрывчатых веществ</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t>- абзацы шестой, седьмой изложить в следующей редакции:</w:t>
      </w:r>
    </w:p>
    <w:p w:rsidR="00A8355A" w:rsidRPr="00863119" w:rsidRDefault="00A8355A">
      <w:pPr>
        <w:pStyle w:val="ConsPlusNormal"/>
        <w:spacing w:before="220"/>
        <w:ind w:firstLine="540"/>
        <w:jc w:val="both"/>
      </w:pPr>
      <w:r w:rsidRPr="00863119">
        <w:lastRenderedPageBreak/>
        <w:t>"- 2020 год - не менее 6;</w:t>
      </w:r>
    </w:p>
    <w:p w:rsidR="00A8355A" w:rsidRPr="00863119" w:rsidRDefault="00A8355A">
      <w:pPr>
        <w:pStyle w:val="ConsPlusNormal"/>
        <w:spacing w:before="220"/>
        <w:ind w:firstLine="540"/>
        <w:jc w:val="both"/>
      </w:pPr>
      <w:r w:rsidRPr="00863119">
        <w:t>- 2021 год - не менее 6;";</w:t>
      </w:r>
    </w:p>
    <w:p w:rsidR="00A8355A" w:rsidRPr="00863119" w:rsidRDefault="00A8355A">
      <w:pPr>
        <w:pStyle w:val="ConsPlusNormal"/>
        <w:spacing w:before="220"/>
        <w:ind w:firstLine="540"/>
        <w:jc w:val="both"/>
      </w:pPr>
      <w:r w:rsidRPr="00863119">
        <w:t>- дополнить абзацем следующего содержания:</w:t>
      </w:r>
    </w:p>
    <w:p w:rsidR="00A8355A" w:rsidRPr="00863119" w:rsidRDefault="00A8355A">
      <w:pPr>
        <w:pStyle w:val="ConsPlusNormal"/>
        <w:spacing w:before="220"/>
        <w:ind w:firstLine="540"/>
        <w:jc w:val="both"/>
      </w:pPr>
      <w:r w:rsidRPr="00863119">
        <w:t>"- 2022 год - не менее 6.";</w:t>
      </w:r>
    </w:p>
    <w:p w:rsidR="00A8355A" w:rsidRPr="00863119" w:rsidRDefault="00A8355A">
      <w:pPr>
        <w:pStyle w:val="ConsPlusNormal"/>
        <w:spacing w:before="220"/>
        <w:ind w:firstLine="540"/>
        <w:jc w:val="both"/>
      </w:pPr>
      <w:r w:rsidRPr="00863119">
        <w:t>- в разделе 4:</w:t>
      </w:r>
    </w:p>
    <w:p w:rsidR="00A8355A" w:rsidRPr="00863119" w:rsidRDefault="00A8355A">
      <w:pPr>
        <w:pStyle w:val="ConsPlusNormal"/>
        <w:spacing w:before="220"/>
        <w:ind w:firstLine="540"/>
        <w:jc w:val="both"/>
      </w:pPr>
      <w:r w:rsidRPr="00863119">
        <w:t>- в абзаце первом слова "452179,7 тыс. рублей" заменить словами "555132,0 тыс. рублей";</w:t>
      </w:r>
    </w:p>
    <w:p w:rsidR="00A8355A" w:rsidRPr="00863119" w:rsidRDefault="00A8355A">
      <w:pPr>
        <w:pStyle w:val="ConsPlusNormal"/>
        <w:spacing w:before="220"/>
        <w:ind w:firstLine="540"/>
        <w:jc w:val="both"/>
      </w:pPr>
      <w:r w:rsidRPr="00863119">
        <w:t>- абзацы восьмой, девятый изложить в следующей редакции:</w:t>
      </w:r>
    </w:p>
    <w:p w:rsidR="00A8355A" w:rsidRPr="00863119" w:rsidRDefault="00A8355A">
      <w:pPr>
        <w:pStyle w:val="ConsPlusNormal"/>
        <w:spacing w:before="220"/>
        <w:ind w:firstLine="540"/>
        <w:jc w:val="both"/>
      </w:pPr>
      <w:r w:rsidRPr="00863119">
        <w:t>"- в 2020 году - 98099,8 тыс. рублей;</w:t>
      </w:r>
    </w:p>
    <w:p w:rsidR="00A8355A" w:rsidRPr="00863119" w:rsidRDefault="00A8355A">
      <w:pPr>
        <w:pStyle w:val="ConsPlusNormal"/>
        <w:spacing w:before="220"/>
        <w:ind w:firstLine="540"/>
        <w:jc w:val="both"/>
      </w:pPr>
      <w:r w:rsidRPr="00863119">
        <w:t>- в 2021 году - 99604,8 тыс. рублей</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t>- после абзаца девятого дополнить абзацем следующего содержания:</w:t>
      </w:r>
    </w:p>
    <w:p w:rsidR="00A8355A" w:rsidRPr="00863119" w:rsidRDefault="00A8355A">
      <w:pPr>
        <w:pStyle w:val="ConsPlusNormal"/>
        <w:spacing w:before="220"/>
        <w:ind w:firstLine="540"/>
        <w:jc w:val="both"/>
      </w:pPr>
      <w:r w:rsidRPr="00863119">
        <w:t>"- в 2022 году - 102904,7 тыс. рублей</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t>- в абзаце одиннадцатом слова "451976,6 тыс. рублей" заменить словами "554928,9 тыс. рублей";</w:t>
      </w:r>
    </w:p>
    <w:p w:rsidR="00A8355A" w:rsidRPr="00863119" w:rsidRDefault="00A8355A">
      <w:pPr>
        <w:pStyle w:val="ConsPlusNormal"/>
        <w:spacing w:before="220"/>
        <w:ind w:firstLine="540"/>
        <w:jc w:val="both"/>
      </w:pPr>
      <w:r w:rsidRPr="00863119">
        <w:t>- абзацы восемнадцатый, девятнадцатый изложить в следующей редакции:</w:t>
      </w:r>
    </w:p>
    <w:p w:rsidR="00A8355A" w:rsidRPr="00863119" w:rsidRDefault="00A8355A">
      <w:pPr>
        <w:pStyle w:val="ConsPlusNormal"/>
        <w:spacing w:before="220"/>
        <w:ind w:firstLine="540"/>
        <w:jc w:val="both"/>
      </w:pPr>
      <w:r w:rsidRPr="00863119">
        <w:t>"- в 2020 году - 98099,8 тыс. рублей;</w:t>
      </w:r>
    </w:p>
    <w:p w:rsidR="00A8355A" w:rsidRPr="00863119" w:rsidRDefault="00A8355A">
      <w:pPr>
        <w:pStyle w:val="ConsPlusNormal"/>
        <w:spacing w:before="220"/>
        <w:ind w:firstLine="540"/>
        <w:jc w:val="both"/>
      </w:pPr>
      <w:r w:rsidRPr="00863119">
        <w:t>- в 2021 году - 99604,8 тыс. рублей</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t>- после абзаца девятнадцатого дополнить абзацем следующего содержания:</w:t>
      </w:r>
    </w:p>
    <w:p w:rsidR="00A8355A" w:rsidRPr="00863119" w:rsidRDefault="00A8355A">
      <w:pPr>
        <w:pStyle w:val="ConsPlusNormal"/>
        <w:spacing w:before="220"/>
        <w:ind w:firstLine="540"/>
        <w:jc w:val="both"/>
      </w:pPr>
      <w:r w:rsidRPr="00863119">
        <w:t>"- в 2022 году - 102904,7 тыс. рублей</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t>- после абзаца двадцать восьмого дополнить абзацем следующего содержания:</w:t>
      </w:r>
    </w:p>
    <w:p w:rsidR="00A8355A" w:rsidRPr="00863119" w:rsidRDefault="00A8355A">
      <w:pPr>
        <w:pStyle w:val="ConsPlusNormal"/>
        <w:spacing w:before="220"/>
        <w:ind w:firstLine="540"/>
        <w:jc w:val="both"/>
      </w:pPr>
      <w:r w:rsidRPr="00863119">
        <w:t>"- в 2022 году - 0,0 тыс. рублей</w:t>
      </w:r>
      <w:proofErr w:type="gramStart"/>
      <w:r w:rsidRPr="00863119">
        <w:t>.";</w:t>
      </w:r>
      <w:proofErr w:type="gramEnd"/>
    </w:p>
    <w:p w:rsidR="00A8355A" w:rsidRPr="00863119" w:rsidRDefault="00A8355A">
      <w:pPr>
        <w:pStyle w:val="ConsPlusNormal"/>
        <w:spacing w:before="220"/>
        <w:ind w:firstLine="540"/>
        <w:jc w:val="both"/>
      </w:pPr>
      <w:r w:rsidRPr="00863119">
        <w:t>6) в подпрограмме "Антитеррор - Смоленск":</w:t>
      </w:r>
    </w:p>
    <w:p w:rsidR="00A8355A" w:rsidRPr="00863119" w:rsidRDefault="00A8355A">
      <w:pPr>
        <w:pStyle w:val="ConsPlusNormal"/>
        <w:spacing w:before="220"/>
        <w:ind w:firstLine="540"/>
        <w:jc w:val="both"/>
      </w:pPr>
      <w:r w:rsidRPr="00863119">
        <w:t>- в паспорте подпрограммы "Антитеррор - Смоленск":</w:t>
      </w:r>
    </w:p>
    <w:p w:rsidR="00A8355A" w:rsidRPr="00863119" w:rsidRDefault="00A8355A">
      <w:pPr>
        <w:pStyle w:val="ConsPlusNormal"/>
        <w:spacing w:before="220"/>
        <w:ind w:firstLine="540"/>
        <w:jc w:val="both"/>
      </w:pPr>
      <w:proofErr w:type="gramStart"/>
      <w:r w:rsidRPr="00863119">
        <w:t>- в позиции "Сроки (этапы) реализации подпрограммы" слова "2014 - 2021 годы" заменить словами "2014 - 2022 годы";</w:t>
      </w:r>
      <w:proofErr w:type="gramEnd"/>
    </w:p>
    <w:p w:rsidR="00A8355A" w:rsidRPr="00863119" w:rsidRDefault="00A8355A">
      <w:pPr>
        <w:pStyle w:val="ConsPlusNormal"/>
        <w:spacing w:before="220"/>
        <w:ind w:firstLine="540"/>
        <w:jc w:val="both"/>
      </w:pPr>
      <w:r w:rsidRPr="00863119">
        <w:t>- позицию "Объемы ассигнований подпрограммы (по годам реализации и в разрезе источников финансирования)" изложить в следующей редакции:</w:t>
      </w:r>
    </w:p>
    <w:p w:rsidR="00A8355A" w:rsidRPr="00863119" w:rsidRDefault="00A8355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A8355A" w:rsidRPr="00863119">
        <w:tc>
          <w:tcPr>
            <w:tcW w:w="1984" w:type="dxa"/>
            <w:tcBorders>
              <w:top w:val="single" w:sz="4" w:space="0" w:color="auto"/>
              <w:bottom w:val="single" w:sz="4" w:space="0" w:color="auto"/>
            </w:tcBorders>
          </w:tcPr>
          <w:p w:rsidR="00A8355A" w:rsidRPr="00863119" w:rsidRDefault="00A8355A">
            <w:pPr>
              <w:pStyle w:val="ConsPlusNormal"/>
              <w:jc w:val="both"/>
            </w:pPr>
            <w:r w:rsidRPr="00863119">
              <w:t>Объемы ассигнований подпрограммы (по годам реализации и в разрезе источников финансирования)</w:t>
            </w:r>
          </w:p>
        </w:tc>
        <w:tc>
          <w:tcPr>
            <w:tcW w:w="7087" w:type="dxa"/>
            <w:tcBorders>
              <w:top w:val="single" w:sz="4" w:space="0" w:color="auto"/>
              <w:bottom w:val="single" w:sz="4" w:space="0" w:color="auto"/>
            </w:tcBorders>
          </w:tcPr>
          <w:p w:rsidR="00A8355A" w:rsidRPr="00863119" w:rsidRDefault="00A8355A">
            <w:pPr>
              <w:pStyle w:val="ConsPlusNormal"/>
              <w:jc w:val="both"/>
            </w:pPr>
            <w:r w:rsidRPr="00863119">
              <w:t>объем ассигнований областного бюджета на реализацию подпрограммы составляет 3960,4 тыс. рублей, в том числе по годам реализации:</w:t>
            </w:r>
          </w:p>
          <w:p w:rsidR="00A8355A" w:rsidRPr="00863119" w:rsidRDefault="00A8355A">
            <w:pPr>
              <w:pStyle w:val="ConsPlusNormal"/>
              <w:jc w:val="both"/>
            </w:pPr>
            <w:r w:rsidRPr="00863119">
              <w:t>в 2014 году - 450,0 тыс. рублей;</w:t>
            </w:r>
          </w:p>
          <w:p w:rsidR="00A8355A" w:rsidRPr="00863119" w:rsidRDefault="00A8355A">
            <w:pPr>
              <w:pStyle w:val="ConsPlusNormal"/>
              <w:jc w:val="both"/>
            </w:pPr>
            <w:r w:rsidRPr="00863119">
              <w:t>в 2015 году - 550,0 тыс. рублей;</w:t>
            </w:r>
          </w:p>
          <w:p w:rsidR="00A8355A" w:rsidRPr="00863119" w:rsidRDefault="00A8355A">
            <w:pPr>
              <w:pStyle w:val="ConsPlusNormal"/>
              <w:jc w:val="both"/>
            </w:pPr>
            <w:r w:rsidRPr="00863119">
              <w:t>в 2016 году - 499,7 тыс. рублей;</w:t>
            </w:r>
          </w:p>
          <w:p w:rsidR="00A8355A" w:rsidRPr="00863119" w:rsidRDefault="00A8355A">
            <w:pPr>
              <w:pStyle w:val="ConsPlusNormal"/>
              <w:jc w:val="both"/>
            </w:pPr>
            <w:r w:rsidRPr="00863119">
              <w:t>в 2017 году - 443,0 тыс. рублей;</w:t>
            </w:r>
          </w:p>
          <w:p w:rsidR="00A8355A" w:rsidRPr="00863119" w:rsidRDefault="00A8355A">
            <w:pPr>
              <w:pStyle w:val="ConsPlusNormal"/>
              <w:jc w:val="both"/>
            </w:pPr>
            <w:r w:rsidRPr="00863119">
              <w:t>в 2018 году - 443,0 тыс. рублей;</w:t>
            </w:r>
          </w:p>
          <w:p w:rsidR="00A8355A" w:rsidRPr="00863119" w:rsidRDefault="00A8355A">
            <w:pPr>
              <w:pStyle w:val="ConsPlusNormal"/>
              <w:jc w:val="both"/>
            </w:pPr>
            <w:r w:rsidRPr="00863119">
              <w:lastRenderedPageBreak/>
              <w:t>в 2019 году - 443,0 тыс. рублей;</w:t>
            </w:r>
          </w:p>
          <w:p w:rsidR="00A8355A" w:rsidRPr="00863119" w:rsidRDefault="00A8355A">
            <w:pPr>
              <w:pStyle w:val="ConsPlusNormal"/>
              <w:jc w:val="both"/>
            </w:pPr>
            <w:r w:rsidRPr="00863119">
              <w:t>в 2020 году - 443,0 тыс. рублей;</w:t>
            </w:r>
          </w:p>
          <w:p w:rsidR="00A8355A" w:rsidRPr="00863119" w:rsidRDefault="00A8355A">
            <w:pPr>
              <w:pStyle w:val="ConsPlusNormal"/>
              <w:jc w:val="both"/>
            </w:pPr>
            <w:r w:rsidRPr="00863119">
              <w:t>в 2021 году - 385,4 тыс. рублей;</w:t>
            </w:r>
          </w:p>
          <w:p w:rsidR="00A8355A" w:rsidRPr="00863119" w:rsidRDefault="00A8355A">
            <w:pPr>
              <w:pStyle w:val="ConsPlusNormal"/>
              <w:jc w:val="both"/>
            </w:pPr>
            <w:r w:rsidRPr="00863119">
              <w:t>в 2022 году - 303,3 тыс. рублей</w:t>
            </w:r>
          </w:p>
        </w:tc>
      </w:tr>
    </w:tbl>
    <w:p w:rsidR="00A8355A" w:rsidRPr="00863119" w:rsidRDefault="00A8355A">
      <w:pPr>
        <w:pStyle w:val="ConsPlusNormal"/>
        <w:jc w:val="both"/>
      </w:pPr>
    </w:p>
    <w:p w:rsidR="00A8355A" w:rsidRPr="00863119" w:rsidRDefault="00A8355A">
      <w:pPr>
        <w:pStyle w:val="ConsPlusNormal"/>
        <w:ind w:firstLine="540"/>
        <w:jc w:val="both"/>
      </w:pPr>
      <w:r w:rsidRPr="00863119">
        <w:t>- в разделе 1:</w:t>
      </w:r>
    </w:p>
    <w:p w:rsidR="00A8355A" w:rsidRPr="00863119" w:rsidRDefault="00A8355A">
      <w:pPr>
        <w:pStyle w:val="ConsPlusNormal"/>
        <w:spacing w:before="220"/>
        <w:ind w:firstLine="540"/>
        <w:jc w:val="both"/>
      </w:pPr>
      <w:r w:rsidRPr="00863119">
        <w:t>- в абзаце пятом слова "по итогам 2018 года" исключить, слова "на 2014 - 2018 годы" заменить словами "на 2019 - 2023 годы";</w:t>
      </w:r>
    </w:p>
    <w:p w:rsidR="00A8355A" w:rsidRPr="00863119" w:rsidRDefault="00A8355A">
      <w:pPr>
        <w:pStyle w:val="ConsPlusNormal"/>
        <w:spacing w:before="220"/>
        <w:ind w:firstLine="540"/>
        <w:jc w:val="both"/>
      </w:pPr>
      <w:r w:rsidRPr="00863119">
        <w:t>- в абзаце шестом слова "на 2014 - 2018 годы" заменить словами "на 2019 - 2023 годы";</w:t>
      </w:r>
    </w:p>
    <w:p w:rsidR="00A8355A" w:rsidRPr="00863119" w:rsidRDefault="00A8355A">
      <w:pPr>
        <w:pStyle w:val="ConsPlusNormal"/>
        <w:spacing w:before="220"/>
        <w:ind w:firstLine="540"/>
        <w:jc w:val="both"/>
      </w:pPr>
      <w:r w:rsidRPr="00863119">
        <w:t>- раздел 2 дополнить абзацем следующего содержания:</w:t>
      </w:r>
    </w:p>
    <w:p w:rsidR="00A8355A" w:rsidRPr="00863119" w:rsidRDefault="00A8355A">
      <w:pPr>
        <w:pStyle w:val="ConsPlusNormal"/>
        <w:spacing w:before="220"/>
        <w:ind w:firstLine="540"/>
        <w:jc w:val="both"/>
      </w:pPr>
      <w:r w:rsidRPr="00863119">
        <w:t>"- 2022 год - удовлетворительно</w:t>
      </w:r>
      <w:proofErr w:type="gramStart"/>
      <w:r w:rsidRPr="00863119">
        <w:t>.";</w:t>
      </w:r>
      <w:proofErr w:type="gramEnd"/>
    </w:p>
    <w:p w:rsidR="00A8355A" w:rsidRPr="00863119" w:rsidRDefault="00A8355A">
      <w:pPr>
        <w:pStyle w:val="ConsPlusNormal"/>
        <w:spacing w:before="220"/>
        <w:ind w:firstLine="540"/>
        <w:jc w:val="both"/>
      </w:pPr>
      <w:r w:rsidRPr="00863119">
        <w:t>- в разделе 3:</w:t>
      </w:r>
    </w:p>
    <w:p w:rsidR="00A8355A" w:rsidRPr="00863119" w:rsidRDefault="00A8355A">
      <w:pPr>
        <w:pStyle w:val="ConsPlusNormal"/>
        <w:spacing w:before="220"/>
        <w:ind w:firstLine="540"/>
        <w:jc w:val="both"/>
      </w:pPr>
      <w:r w:rsidRPr="00863119">
        <w:t>- в пункте 1:</w:t>
      </w:r>
    </w:p>
    <w:p w:rsidR="00A8355A" w:rsidRPr="00863119" w:rsidRDefault="00A8355A">
      <w:pPr>
        <w:pStyle w:val="ConsPlusNormal"/>
        <w:spacing w:before="220"/>
        <w:ind w:firstLine="540"/>
        <w:jc w:val="both"/>
      </w:pPr>
      <w:r w:rsidRPr="00863119">
        <w:t>- абзац тринадцатый изложить в следующей редакции:</w:t>
      </w:r>
    </w:p>
    <w:p w:rsidR="00A8355A" w:rsidRPr="00863119" w:rsidRDefault="00A8355A">
      <w:pPr>
        <w:pStyle w:val="ConsPlusNormal"/>
        <w:spacing w:before="220"/>
        <w:ind w:firstLine="540"/>
        <w:jc w:val="both"/>
      </w:pPr>
      <w:r w:rsidRPr="00863119">
        <w:t>"- 2019 год - 4;";</w:t>
      </w:r>
    </w:p>
    <w:p w:rsidR="00A8355A" w:rsidRPr="00863119" w:rsidRDefault="00A8355A">
      <w:pPr>
        <w:pStyle w:val="ConsPlusNormal"/>
        <w:spacing w:before="220"/>
        <w:ind w:firstLine="540"/>
        <w:jc w:val="both"/>
      </w:pPr>
      <w:r w:rsidRPr="00863119">
        <w:t>- дополнить абзацем следующего содержания:</w:t>
      </w:r>
    </w:p>
    <w:p w:rsidR="00A8355A" w:rsidRPr="00863119" w:rsidRDefault="00A8355A">
      <w:pPr>
        <w:pStyle w:val="ConsPlusNormal"/>
        <w:spacing w:before="220"/>
        <w:ind w:firstLine="540"/>
        <w:jc w:val="both"/>
      </w:pPr>
      <w:r w:rsidRPr="00863119">
        <w:t>"- 2022 год - не менее 4.";</w:t>
      </w:r>
    </w:p>
    <w:p w:rsidR="00A8355A" w:rsidRPr="00863119" w:rsidRDefault="00A8355A">
      <w:pPr>
        <w:pStyle w:val="ConsPlusNormal"/>
        <w:spacing w:before="220"/>
        <w:ind w:firstLine="540"/>
        <w:jc w:val="both"/>
      </w:pPr>
      <w:r w:rsidRPr="00863119">
        <w:t>- в пункте 2:</w:t>
      </w:r>
    </w:p>
    <w:p w:rsidR="00A8355A" w:rsidRPr="00863119" w:rsidRDefault="00A8355A">
      <w:pPr>
        <w:pStyle w:val="ConsPlusNormal"/>
        <w:spacing w:before="220"/>
        <w:ind w:firstLine="540"/>
        <w:jc w:val="both"/>
      </w:pPr>
      <w:r w:rsidRPr="00863119">
        <w:t>- абзацы десятый, одиннадцатый изложить в следующей редакции:</w:t>
      </w:r>
    </w:p>
    <w:p w:rsidR="00A8355A" w:rsidRPr="00863119" w:rsidRDefault="00A8355A">
      <w:pPr>
        <w:pStyle w:val="ConsPlusNormal"/>
        <w:spacing w:before="220"/>
        <w:ind w:firstLine="540"/>
        <w:jc w:val="both"/>
      </w:pPr>
      <w:r w:rsidRPr="00863119">
        <w:t>"- 2020 год - не менее 1;</w:t>
      </w:r>
    </w:p>
    <w:p w:rsidR="00A8355A" w:rsidRPr="00863119" w:rsidRDefault="00A8355A">
      <w:pPr>
        <w:pStyle w:val="ConsPlusNormal"/>
        <w:spacing w:before="220"/>
        <w:ind w:firstLine="540"/>
        <w:jc w:val="both"/>
      </w:pPr>
      <w:r w:rsidRPr="00863119">
        <w:t>- 2021 год - не менее 1;";</w:t>
      </w:r>
    </w:p>
    <w:p w:rsidR="00A8355A" w:rsidRPr="00863119" w:rsidRDefault="00A8355A">
      <w:pPr>
        <w:pStyle w:val="ConsPlusNormal"/>
        <w:spacing w:before="220"/>
        <w:ind w:firstLine="540"/>
        <w:jc w:val="both"/>
      </w:pPr>
      <w:r w:rsidRPr="00863119">
        <w:t>- дополнить абзацем следующего содержания:</w:t>
      </w:r>
    </w:p>
    <w:p w:rsidR="00A8355A" w:rsidRPr="00863119" w:rsidRDefault="00A8355A">
      <w:pPr>
        <w:pStyle w:val="ConsPlusNormal"/>
        <w:spacing w:before="220"/>
        <w:ind w:firstLine="540"/>
        <w:jc w:val="both"/>
      </w:pPr>
      <w:r w:rsidRPr="00863119">
        <w:t>"- 2022 год - не менее 1.";</w:t>
      </w:r>
    </w:p>
    <w:p w:rsidR="00A8355A" w:rsidRPr="00863119" w:rsidRDefault="00A8355A">
      <w:pPr>
        <w:pStyle w:val="ConsPlusNormal"/>
        <w:spacing w:before="220"/>
        <w:ind w:firstLine="540"/>
        <w:jc w:val="both"/>
      </w:pPr>
      <w:r w:rsidRPr="00863119">
        <w:t>- в пункте 3:</w:t>
      </w:r>
    </w:p>
    <w:p w:rsidR="00A8355A" w:rsidRPr="00863119" w:rsidRDefault="00A8355A">
      <w:pPr>
        <w:pStyle w:val="ConsPlusNormal"/>
        <w:spacing w:before="220"/>
        <w:ind w:firstLine="540"/>
        <w:jc w:val="both"/>
      </w:pPr>
      <w:r w:rsidRPr="00863119">
        <w:t>- абзац двадцать первый изложить в следующей редакции:</w:t>
      </w:r>
    </w:p>
    <w:p w:rsidR="00A8355A" w:rsidRPr="00863119" w:rsidRDefault="00A8355A">
      <w:pPr>
        <w:pStyle w:val="ConsPlusNormal"/>
        <w:spacing w:before="220"/>
        <w:ind w:firstLine="540"/>
        <w:jc w:val="both"/>
      </w:pPr>
      <w:r w:rsidRPr="00863119">
        <w:t>"- 2019 год - 397;";</w:t>
      </w:r>
    </w:p>
    <w:p w:rsidR="00A8355A" w:rsidRPr="00863119" w:rsidRDefault="00A8355A">
      <w:pPr>
        <w:pStyle w:val="ConsPlusNormal"/>
        <w:spacing w:before="220"/>
        <w:ind w:firstLine="540"/>
        <w:jc w:val="both"/>
      </w:pPr>
      <w:r w:rsidRPr="00863119">
        <w:t>- после абзаца двадцать третьего дополнить абзацем следующего содержания:</w:t>
      </w:r>
    </w:p>
    <w:p w:rsidR="00A8355A" w:rsidRPr="00863119" w:rsidRDefault="00A8355A">
      <w:pPr>
        <w:pStyle w:val="ConsPlusNormal"/>
        <w:spacing w:before="220"/>
        <w:ind w:firstLine="540"/>
        <w:jc w:val="both"/>
      </w:pPr>
      <w:r w:rsidRPr="00863119">
        <w:t>"- 2022 год - не менее 100;";</w:t>
      </w:r>
    </w:p>
    <w:p w:rsidR="00A8355A" w:rsidRPr="00863119" w:rsidRDefault="00A8355A">
      <w:pPr>
        <w:pStyle w:val="ConsPlusNormal"/>
        <w:spacing w:before="220"/>
        <w:ind w:firstLine="540"/>
        <w:jc w:val="both"/>
      </w:pPr>
      <w:r w:rsidRPr="00863119">
        <w:t>- абзац тридцать первый изложить в следующей редакции:</w:t>
      </w:r>
    </w:p>
    <w:p w:rsidR="00A8355A" w:rsidRPr="00863119" w:rsidRDefault="00A8355A">
      <w:pPr>
        <w:pStyle w:val="ConsPlusNormal"/>
        <w:spacing w:before="220"/>
        <w:ind w:firstLine="540"/>
        <w:jc w:val="both"/>
      </w:pPr>
      <w:r w:rsidRPr="00863119">
        <w:t>"- 2019 год - 30;";</w:t>
      </w:r>
    </w:p>
    <w:p w:rsidR="00A8355A" w:rsidRPr="00863119" w:rsidRDefault="00A8355A">
      <w:pPr>
        <w:pStyle w:val="ConsPlusNormal"/>
        <w:spacing w:before="220"/>
        <w:ind w:firstLine="540"/>
        <w:jc w:val="both"/>
      </w:pPr>
      <w:r w:rsidRPr="00863119">
        <w:t>- дополнить абзацем следующего содержания:</w:t>
      </w:r>
    </w:p>
    <w:p w:rsidR="00A8355A" w:rsidRPr="00863119" w:rsidRDefault="00A8355A">
      <w:pPr>
        <w:pStyle w:val="ConsPlusNormal"/>
        <w:spacing w:before="220"/>
        <w:ind w:firstLine="540"/>
        <w:jc w:val="both"/>
      </w:pPr>
      <w:r w:rsidRPr="00863119">
        <w:t>"- 2022 год - не менее 30.";</w:t>
      </w:r>
    </w:p>
    <w:p w:rsidR="00A8355A" w:rsidRPr="00863119" w:rsidRDefault="00A8355A">
      <w:pPr>
        <w:pStyle w:val="ConsPlusNormal"/>
        <w:spacing w:before="220"/>
        <w:ind w:firstLine="540"/>
        <w:jc w:val="both"/>
      </w:pPr>
      <w:r w:rsidRPr="00863119">
        <w:lastRenderedPageBreak/>
        <w:t>- в разделе 4:</w:t>
      </w:r>
    </w:p>
    <w:p w:rsidR="00A8355A" w:rsidRPr="00863119" w:rsidRDefault="00A8355A">
      <w:pPr>
        <w:pStyle w:val="ConsPlusNormal"/>
        <w:spacing w:before="220"/>
        <w:ind w:firstLine="540"/>
        <w:jc w:val="both"/>
      </w:pPr>
      <w:r w:rsidRPr="00863119">
        <w:t>- в абзаце первом слова "3714,7 тыс. рублей" заменить словами "3960,4 тыс. рублей";</w:t>
      </w:r>
    </w:p>
    <w:p w:rsidR="00A8355A" w:rsidRPr="00863119" w:rsidRDefault="00A8355A">
      <w:pPr>
        <w:pStyle w:val="ConsPlusNormal"/>
        <w:spacing w:before="220"/>
        <w:ind w:firstLine="540"/>
        <w:jc w:val="both"/>
      </w:pPr>
      <w:r w:rsidRPr="00863119">
        <w:t>- абзац девятый изложить в следующей редакции:</w:t>
      </w:r>
    </w:p>
    <w:p w:rsidR="00A8355A" w:rsidRPr="00863119" w:rsidRDefault="00A8355A">
      <w:pPr>
        <w:pStyle w:val="ConsPlusNormal"/>
        <w:spacing w:before="220"/>
        <w:ind w:firstLine="540"/>
        <w:jc w:val="both"/>
      </w:pPr>
      <w:r w:rsidRPr="00863119">
        <w:t>"- в 2021 году - 385,4 тыс. рублей</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t>- после абзаца девятого дополнить абзацем следующего содержания:</w:t>
      </w:r>
    </w:p>
    <w:p w:rsidR="00A8355A" w:rsidRPr="00863119" w:rsidRDefault="00A8355A">
      <w:pPr>
        <w:pStyle w:val="ConsPlusNormal"/>
        <w:spacing w:before="220"/>
        <w:ind w:firstLine="540"/>
        <w:jc w:val="both"/>
      </w:pPr>
      <w:r w:rsidRPr="00863119">
        <w:t>"- в 2022 году - 303,3 тыс. рублей</w:t>
      </w:r>
      <w:proofErr w:type="gramStart"/>
      <w:r w:rsidRPr="00863119">
        <w:t>.";</w:t>
      </w:r>
      <w:proofErr w:type="gramEnd"/>
    </w:p>
    <w:p w:rsidR="00A8355A" w:rsidRPr="00863119" w:rsidRDefault="00A8355A">
      <w:pPr>
        <w:pStyle w:val="ConsPlusNormal"/>
        <w:spacing w:before="220"/>
        <w:ind w:firstLine="540"/>
        <w:jc w:val="both"/>
      </w:pPr>
      <w:r w:rsidRPr="00863119">
        <w:t>7) в подпрограмме "Оказание помощи лицам, отбывшим наказание в виде лишения свободы, и содействия их социальной реабилитации в Смоленской области":</w:t>
      </w:r>
    </w:p>
    <w:p w:rsidR="00A8355A" w:rsidRPr="00863119" w:rsidRDefault="00A8355A">
      <w:pPr>
        <w:pStyle w:val="ConsPlusNormal"/>
        <w:spacing w:before="220"/>
        <w:ind w:firstLine="540"/>
        <w:jc w:val="both"/>
      </w:pPr>
      <w:r w:rsidRPr="00863119">
        <w:t>- в паспорте подпрограммы "Оказание помощи лицам, отбывшим наказание в виде лишения свободы, и содействия их социальной реабилитации в Смоленской области":</w:t>
      </w:r>
    </w:p>
    <w:p w:rsidR="00A8355A" w:rsidRPr="00863119" w:rsidRDefault="00A8355A">
      <w:pPr>
        <w:pStyle w:val="ConsPlusNormal"/>
        <w:spacing w:before="220"/>
        <w:ind w:firstLine="540"/>
        <w:jc w:val="both"/>
      </w:pPr>
      <w:proofErr w:type="gramStart"/>
      <w:r w:rsidRPr="00863119">
        <w:t>- в позиции "Сроки (этапы) реализации подпрограммы" слова "2014 - 2021 годы" заменить словами "2014 - 2022 годы";</w:t>
      </w:r>
      <w:proofErr w:type="gramEnd"/>
    </w:p>
    <w:p w:rsidR="00A8355A" w:rsidRPr="00863119" w:rsidRDefault="00A8355A">
      <w:pPr>
        <w:pStyle w:val="ConsPlusNormal"/>
        <w:spacing w:before="220"/>
        <w:ind w:firstLine="540"/>
        <w:jc w:val="both"/>
      </w:pPr>
      <w:r w:rsidRPr="00863119">
        <w:t>- позицию "Объемы ассигнований подпрограммы (по годам реализации и в разрезе источников финансирования)" изложить в следующей редакции:</w:t>
      </w:r>
    </w:p>
    <w:p w:rsidR="00A8355A" w:rsidRPr="00863119" w:rsidRDefault="00A8355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A8355A" w:rsidRPr="00863119">
        <w:tc>
          <w:tcPr>
            <w:tcW w:w="1984" w:type="dxa"/>
            <w:tcBorders>
              <w:top w:val="single" w:sz="4" w:space="0" w:color="auto"/>
              <w:bottom w:val="single" w:sz="4" w:space="0" w:color="auto"/>
            </w:tcBorders>
          </w:tcPr>
          <w:p w:rsidR="00A8355A" w:rsidRPr="00863119" w:rsidRDefault="00A8355A">
            <w:pPr>
              <w:pStyle w:val="ConsPlusNormal"/>
              <w:jc w:val="both"/>
            </w:pPr>
            <w:r w:rsidRPr="00863119">
              <w:t>Объемы ассигнований подпрограммы (по годам реализации и в разрезе источников финансирования)</w:t>
            </w:r>
          </w:p>
        </w:tc>
        <w:tc>
          <w:tcPr>
            <w:tcW w:w="7087" w:type="dxa"/>
            <w:tcBorders>
              <w:top w:val="single" w:sz="4" w:space="0" w:color="auto"/>
              <w:bottom w:val="single" w:sz="4" w:space="0" w:color="auto"/>
            </w:tcBorders>
          </w:tcPr>
          <w:p w:rsidR="00A8355A" w:rsidRPr="00863119" w:rsidRDefault="00A8355A">
            <w:pPr>
              <w:pStyle w:val="ConsPlusNormal"/>
              <w:jc w:val="both"/>
            </w:pPr>
            <w:r w:rsidRPr="00863119">
              <w:t>объем ассигнований областного бюджета на реализацию подпрограммы составляет 1223,5 тыс. рублей, в том числе по годам реализации:</w:t>
            </w:r>
          </w:p>
          <w:p w:rsidR="00A8355A" w:rsidRPr="00863119" w:rsidRDefault="00A8355A">
            <w:pPr>
              <w:pStyle w:val="ConsPlusNormal"/>
              <w:jc w:val="both"/>
            </w:pPr>
            <w:r w:rsidRPr="00863119">
              <w:t>в 2014 году - 180,0 тыс. рублей;</w:t>
            </w:r>
          </w:p>
          <w:p w:rsidR="00A8355A" w:rsidRPr="00863119" w:rsidRDefault="00A8355A">
            <w:pPr>
              <w:pStyle w:val="ConsPlusNormal"/>
              <w:jc w:val="both"/>
            </w:pPr>
            <w:r w:rsidRPr="00863119">
              <w:t>в 2015 году - 180,0 тыс. рублей;</w:t>
            </w:r>
          </w:p>
          <w:p w:rsidR="00A8355A" w:rsidRPr="00863119" w:rsidRDefault="00A8355A">
            <w:pPr>
              <w:pStyle w:val="ConsPlusNormal"/>
              <w:jc w:val="both"/>
            </w:pPr>
            <w:r w:rsidRPr="00863119">
              <w:t>в 2016 году - 274,4 тыс. рублей;</w:t>
            </w:r>
          </w:p>
          <w:p w:rsidR="00A8355A" w:rsidRPr="00863119" w:rsidRDefault="00A8355A">
            <w:pPr>
              <w:pStyle w:val="ConsPlusNormal"/>
              <w:jc w:val="both"/>
            </w:pPr>
            <w:r w:rsidRPr="00863119">
              <w:t>в 2017 году - 109,1 тыс. рублей;</w:t>
            </w:r>
          </w:p>
          <w:p w:rsidR="00A8355A" w:rsidRPr="00863119" w:rsidRDefault="00A8355A">
            <w:pPr>
              <w:pStyle w:val="ConsPlusNormal"/>
              <w:jc w:val="both"/>
            </w:pPr>
            <w:r w:rsidRPr="00863119">
              <w:t>в 2018 году - 131,7 тыс. рублей;</w:t>
            </w:r>
          </w:p>
          <w:p w:rsidR="00A8355A" w:rsidRPr="00863119" w:rsidRDefault="00A8355A">
            <w:pPr>
              <w:pStyle w:val="ConsPlusNormal"/>
              <w:jc w:val="both"/>
            </w:pPr>
            <w:r w:rsidRPr="00863119">
              <w:t>в 2019 году - 71,9 тыс. рублей;</w:t>
            </w:r>
          </w:p>
          <w:p w:rsidR="00A8355A" w:rsidRPr="00863119" w:rsidRDefault="00A8355A">
            <w:pPr>
              <w:pStyle w:val="ConsPlusNormal"/>
              <w:jc w:val="both"/>
            </w:pPr>
            <w:r w:rsidRPr="00863119">
              <w:t>в 2020 году - 138,3 тыс. рублей;</w:t>
            </w:r>
          </w:p>
          <w:p w:rsidR="00A8355A" w:rsidRPr="00863119" w:rsidRDefault="00A8355A">
            <w:pPr>
              <w:pStyle w:val="ConsPlusNormal"/>
              <w:jc w:val="both"/>
            </w:pPr>
            <w:r w:rsidRPr="00863119">
              <w:t>в 2021 году - 96,8 тыс. рублей;</w:t>
            </w:r>
          </w:p>
          <w:p w:rsidR="00A8355A" w:rsidRPr="00863119" w:rsidRDefault="00A8355A">
            <w:pPr>
              <w:pStyle w:val="ConsPlusNormal"/>
              <w:jc w:val="both"/>
            </w:pPr>
            <w:r w:rsidRPr="00863119">
              <w:t>в 2022 году - 41,3 тыс. рублей</w:t>
            </w:r>
          </w:p>
        </w:tc>
      </w:tr>
    </w:tbl>
    <w:p w:rsidR="00A8355A" w:rsidRPr="00863119" w:rsidRDefault="00A8355A">
      <w:pPr>
        <w:pStyle w:val="ConsPlusNormal"/>
        <w:jc w:val="both"/>
      </w:pPr>
    </w:p>
    <w:p w:rsidR="00A8355A" w:rsidRPr="00863119" w:rsidRDefault="00A8355A">
      <w:pPr>
        <w:pStyle w:val="ConsPlusNormal"/>
        <w:ind w:firstLine="540"/>
        <w:jc w:val="both"/>
      </w:pPr>
      <w:r w:rsidRPr="00863119">
        <w:t>- в разделе 1:</w:t>
      </w:r>
    </w:p>
    <w:p w:rsidR="00A8355A" w:rsidRPr="00863119" w:rsidRDefault="00A8355A">
      <w:pPr>
        <w:pStyle w:val="ConsPlusNormal"/>
        <w:spacing w:before="220"/>
        <w:ind w:firstLine="540"/>
        <w:jc w:val="both"/>
      </w:pPr>
      <w:r w:rsidRPr="00863119">
        <w:t xml:space="preserve">- второе предложение абзаца второго изложить в следующей редакции: </w:t>
      </w:r>
      <w:proofErr w:type="gramStart"/>
      <w:r w:rsidRPr="00863119">
        <w:t>"По состоянию на 31.12.2019 в них содержалось 4082 человека (2013 год - 6504 человека, 2014 год - 6223 человека, 2015 год - 5555 человек, 2016 год - 4617 человек, 2017 год - 4200 человек, 2018 год - 4359 человек).";</w:t>
      </w:r>
      <w:proofErr w:type="gramEnd"/>
    </w:p>
    <w:p w:rsidR="00A8355A" w:rsidRPr="00863119" w:rsidRDefault="00A8355A">
      <w:pPr>
        <w:pStyle w:val="ConsPlusNormal"/>
        <w:spacing w:before="220"/>
        <w:ind w:firstLine="540"/>
        <w:jc w:val="both"/>
      </w:pPr>
      <w:r w:rsidRPr="00863119">
        <w:t>- абзацы пятый - девятый изложить в следующей редакции:</w:t>
      </w:r>
    </w:p>
    <w:p w:rsidR="00A8355A" w:rsidRPr="00863119" w:rsidRDefault="00A8355A">
      <w:pPr>
        <w:pStyle w:val="ConsPlusNormal"/>
        <w:spacing w:before="220"/>
        <w:ind w:firstLine="540"/>
        <w:jc w:val="both"/>
      </w:pPr>
      <w:r w:rsidRPr="00863119">
        <w:t>"На 1 января 2020 года в исправительных учреждениях Смоленской области по образовательным программам среднего профессионального образования и программам профессиональной подготовки проходят обучение 670 осужденных по 19 наименованиям профессий (в 2015 году - 1052 осужденных, в 2016 году - 944 осужденных, в 2017 году - 905 осужденных, в 2018 году - 779 осужденных). Численность осужденных, получивших профессиональное образование и прошедших профессиональную подготовку в исправительных учреждениях, составляет 13 человек.</w:t>
      </w:r>
    </w:p>
    <w:p w:rsidR="00A8355A" w:rsidRPr="00863119" w:rsidRDefault="00A8355A">
      <w:pPr>
        <w:pStyle w:val="ConsPlusNormal"/>
        <w:spacing w:before="220"/>
        <w:ind w:firstLine="540"/>
        <w:jc w:val="both"/>
      </w:pPr>
      <w:r w:rsidRPr="00863119">
        <w:t xml:space="preserve">За 2019 год 18% лиц, освободившихся из мест лишения свободы, получили социальную поддержку и государственные услуги в сфере занятости населения (2015 год - 19,8%, 2016 год - </w:t>
      </w:r>
      <w:r w:rsidRPr="00863119">
        <w:lastRenderedPageBreak/>
        <w:t>25,4%, 2017 год - 22,3%, 2018 год - 21,7%). На квотируемые рабочие места было трудоустроено 35 человек, ранее отбывавших наказания в исправительных учреждениях Смоленской области (2019 год - 9 человек). Выданы паспорта граждан Российской Федерации 359 осужденным.</w:t>
      </w:r>
    </w:p>
    <w:p w:rsidR="00A8355A" w:rsidRPr="00863119" w:rsidRDefault="00A8355A">
      <w:pPr>
        <w:pStyle w:val="ConsPlusNormal"/>
        <w:spacing w:before="220"/>
        <w:ind w:firstLine="540"/>
        <w:jc w:val="both"/>
      </w:pPr>
      <w:r w:rsidRPr="00863119">
        <w:t>В 2019 году для укрепления, поддержания родственных связей осужденных, отбывающих наказание в виде лишения свободы, в исправительных учреждениях проводились дни открытых дверей, 15 осужденным были предоставлены ежегодные трудовые отпуска с выездом за пределы исправительного учреждения.</w:t>
      </w:r>
    </w:p>
    <w:p w:rsidR="00A8355A" w:rsidRPr="00863119" w:rsidRDefault="00A8355A">
      <w:pPr>
        <w:pStyle w:val="ConsPlusNormal"/>
        <w:spacing w:before="220"/>
        <w:ind w:firstLine="540"/>
        <w:jc w:val="both"/>
      </w:pPr>
      <w:r w:rsidRPr="00863119">
        <w:t>В 2018/19 учебном году в общеобразовательных школах и учебно-консультационных пунктах при исправительных учреждениях УФСИН России по Смоленской области учебным процессом было охвачено 628 осужденных (в 2018 году - 585 осужденных).</w:t>
      </w:r>
    </w:p>
    <w:p w:rsidR="00A8355A" w:rsidRPr="00863119" w:rsidRDefault="00A8355A">
      <w:pPr>
        <w:pStyle w:val="ConsPlusNormal"/>
        <w:spacing w:before="220"/>
        <w:ind w:firstLine="540"/>
        <w:jc w:val="both"/>
      </w:pPr>
      <w:r w:rsidRPr="00863119">
        <w:t>Получили аттестаты об основном общем и среднем общем образовании 152 осужденных (в 2013/14 учебном году - 189 осужденных, в 2014/15 учебном году - 202 осужденных, в 2015/16 учебном году - 195 осужденных, в 2016/17 учебном году - 127 осужденных, в 2017/18 учебном году - 186 осужденных)</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t>- абзацы одиннадцатый, двенадцатый изложить в следующей редакции:</w:t>
      </w:r>
    </w:p>
    <w:p w:rsidR="00A8355A" w:rsidRPr="00863119" w:rsidRDefault="00A8355A">
      <w:pPr>
        <w:pStyle w:val="ConsPlusNormal"/>
        <w:spacing w:before="220"/>
        <w:ind w:firstLine="540"/>
        <w:jc w:val="both"/>
      </w:pPr>
      <w:r w:rsidRPr="00863119">
        <w:t>"В 2019 году в рамках оказания содействия в поиске подходящей работы для несовершеннолетних осужденных, состоящих на учете в Федеральном казенном учреждении "Уголовно-исполнительная инспекция" УФСИН России по Смоленской области, было трудоустроено 3 несовершеннолетних, осужденных к наказаниям и мерам уголовно-правового характера, не связанным с изоляцией от общества.</w:t>
      </w:r>
    </w:p>
    <w:p w:rsidR="00A8355A" w:rsidRPr="00863119" w:rsidRDefault="00A8355A">
      <w:pPr>
        <w:pStyle w:val="ConsPlusNormal"/>
        <w:spacing w:before="220"/>
        <w:ind w:firstLine="540"/>
        <w:jc w:val="both"/>
      </w:pPr>
      <w:r w:rsidRPr="00863119">
        <w:t>В целях повышения уровня правосознания и правовой грамотности осужденных, обеспечения доступа к информации о порядке получения различных видов социальной помощи в 2019 году для нужд исправительных учреждений Смоленской области было приобретено 2 сенсорных информационных киоска</w:t>
      </w:r>
      <w:proofErr w:type="gramStart"/>
      <w:r w:rsidRPr="00863119">
        <w:t>.";</w:t>
      </w:r>
      <w:proofErr w:type="gramEnd"/>
    </w:p>
    <w:p w:rsidR="00A8355A" w:rsidRPr="00863119" w:rsidRDefault="00A8355A">
      <w:pPr>
        <w:pStyle w:val="ConsPlusNormal"/>
        <w:spacing w:before="220"/>
        <w:ind w:firstLine="540"/>
        <w:jc w:val="both"/>
      </w:pPr>
      <w:r w:rsidRPr="00863119">
        <w:t>- абзац четырнадцатый изложить в следующей редакции:</w:t>
      </w:r>
    </w:p>
    <w:p w:rsidR="00A8355A" w:rsidRPr="00863119" w:rsidRDefault="00A8355A">
      <w:pPr>
        <w:pStyle w:val="ConsPlusNormal"/>
        <w:spacing w:before="220"/>
        <w:ind w:firstLine="540"/>
        <w:jc w:val="both"/>
      </w:pPr>
      <w:r w:rsidRPr="00863119">
        <w:t xml:space="preserve">"В рамках указанной деятельности в исправительных учреждениях функционируют школы подготовки осужденных к освобождению, осуществляющие информирование осужденных по наиболее важным и актуальным для них вопросам. В 2019 году в указанных школах было проведено 579 занятий с участием 4119 осужденных (2013 год - 7686 осужденных, 2014 год - 8235 осужденных, 2015 год - 7179 осужденных, 2016 год - 6504 осужденных, 2017 год - 4585 осужденных, 2018 год - 3858 осужденных). Дополнительно к тематике проводимых занятий в школе социальными службами учреждений разработана подборка материалов в форме лекций, </w:t>
      </w:r>
      <w:proofErr w:type="spellStart"/>
      <w:r w:rsidRPr="00863119">
        <w:t>видеолекций</w:t>
      </w:r>
      <w:proofErr w:type="spellEnd"/>
      <w:r w:rsidRPr="00863119">
        <w:t xml:space="preserve"> по изучению вопросов, связанных с оплатой услуг жилищно-коммунального хозяйства, порядком получения медицинских, социальных, банковских услуг, порядком пользования банковскими картами</w:t>
      </w:r>
      <w:proofErr w:type="gramStart"/>
      <w:r w:rsidRPr="00863119">
        <w:t>.";</w:t>
      </w:r>
    </w:p>
    <w:p w:rsidR="00A8355A" w:rsidRPr="00863119" w:rsidRDefault="00A8355A">
      <w:pPr>
        <w:pStyle w:val="ConsPlusNormal"/>
        <w:spacing w:before="220"/>
        <w:ind w:firstLine="540"/>
        <w:jc w:val="both"/>
      </w:pPr>
      <w:proofErr w:type="gramEnd"/>
      <w:r w:rsidRPr="00863119">
        <w:t>- в разделе 2:</w:t>
      </w:r>
    </w:p>
    <w:p w:rsidR="00A8355A" w:rsidRPr="00863119" w:rsidRDefault="00A8355A">
      <w:pPr>
        <w:pStyle w:val="ConsPlusNormal"/>
        <w:spacing w:before="220"/>
        <w:ind w:firstLine="540"/>
        <w:jc w:val="both"/>
      </w:pPr>
      <w:r w:rsidRPr="00863119">
        <w:t>- абзац десятый изложить в следующей редакции:</w:t>
      </w:r>
    </w:p>
    <w:p w:rsidR="00A8355A" w:rsidRPr="00863119" w:rsidRDefault="00A8355A">
      <w:pPr>
        <w:pStyle w:val="ConsPlusNormal"/>
        <w:spacing w:before="220"/>
        <w:ind w:firstLine="540"/>
        <w:jc w:val="both"/>
      </w:pPr>
      <w:r w:rsidRPr="00863119">
        <w:t>"- 2019 год - 23,5%;";</w:t>
      </w:r>
    </w:p>
    <w:p w:rsidR="00A8355A" w:rsidRPr="00863119" w:rsidRDefault="00A8355A">
      <w:pPr>
        <w:pStyle w:val="ConsPlusNormal"/>
        <w:spacing w:before="220"/>
        <w:ind w:firstLine="540"/>
        <w:jc w:val="both"/>
      </w:pPr>
      <w:r w:rsidRPr="00863119">
        <w:t>- после абзаца двенадцатого дополнить абзацем следующего содержания:</w:t>
      </w:r>
    </w:p>
    <w:p w:rsidR="00A8355A" w:rsidRPr="00863119" w:rsidRDefault="00A8355A">
      <w:pPr>
        <w:pStyle w:val="ConsPlusNormal"/>
        <w:spacing w:before="220"/>
        <w:ind w:firstLine="540"/>
        <w:jc w:val="both"/>
      </w:pPr>
      <w:r w:rsidRPr="00863119">
        <w:t>"- 2022 год - не менее 25%;";</w:t>
      </w:r>
    </w:p>
    <w:p w:rsidR="00A8355A" w:rsidRPr="00863119" w:rsidRDefault="00A8355A">
      <w:pPr>
        <w:pStyle w:val="ConsPlusNormal"/>
        <w:spacing w:before="220"/>
        <w:ind w:firstLine="540"/>
        <w:jc w:val="both"/>
      </w:pPr>
      <w:r w:rsidRPr="00863119">
        <w:t>- дополнить абзацем следующего содержания:</w:t>
      </w:r>
    </w:p>
    <w:p w:rsidR="00A8355A" w:rsidRPr="00863119" w:rsidRDefault="00A8355A">
      <w:pPr>
        <w:pStyle w:val="ConsPlusNormal"/>
        <w:spacing w:before="220"/>
        <w:ind w:firstLine="540"/>
        <w:jc w:val="both"/>
      </w:pPr>
      <w:r w:rsidRPr="00863119">
        <w:lastRenderedPageBreak/>
        <w:t>"- 2022 год - 100%.";</w:t>
      </w:r>
    </w:p>
    <w:p w:rsidR="00A8355A" w:rsidRPr="00863119" w:rsidRDefault="00A8355A">
      <w:pPr>
        <w:pStyle w:val="ConsPlusNormal"/>
        <w:spacing w:before="220"/>
        <w:ind w:firstLine="540"/>
        <w:jc w:val="both"/>
      </w:pPr>
      <w:r w:rsidRPr="00863119">
        <w:t>- в разделе 3:</w:t>
      </w:r>
    </w:p>
    <w:p w:rsidR="00A8355A" w:rsidRPr="00863119" w:rsidRDefault="00A8355A">
      <w:pPr>
        <w:pStyle w:val="ConsPlusNormal"/>
        <w:spacing w:before="220"/>
        <w:ind w:firstLine="540"/>
        <w:jc w:val="both"/>
      </w:pPr>
      <w:r w:rsidRPr="00863119">
        <w:t>- в пункте 1:</w:t>
      </w:r>
    </w:p>
    <w:p w:rsidR="00A8355A" w:rsidRPr="00863119" w:rsidRDefault="00A8355A">
      <w:pPr>
        <w:pStyle w:val="ConsPlusNormal"/>
        <w:spacing w:before="220"/>
        <w:ind w:firstLine="540"/>
        <w:jc w:val="both"/>
      </w:pPr>
      <w:r w:rsidRPr="00863119">
        <w:t>- абзац двадцать шестой изложить в следующей редакции:</w:t>
      </w:r>
    </w:p>
    <w:p w:rsidR="00A8355A" w:rsidRPr="00863119" w:rsidRDefault="00A8355A">
      <w:pPr>
        <w:pStyle w:val="ConsPlusNormal"/>
        <w:spacing w:before="220"/>
        <w:ind w:firstLine="540"/>
        <w:jc w:val="both"/>
      </w:pPr>
      <w:r w:rsidRPr="00863119">
        <w:t>"- 2019 год - 18%;";</w:t>
      </w:r>
    </w:p>
    <w:p w:rsidR="00A8355A" w:rsidRPr="00863119" w:rsidRDefault="00A8355A">
      <w:pPr>
        <w:pStyle w:val="ConsPlusNormal"/>
        <w:spacing w:before="220"/>
        <w:ind w:firstLine="540"/>
        <w:jc w:val="both"/>
      </w:pPr>
      <w:r w:rsidRPr="00863119">
        <w:t>- после абзаца двадцать восьмого дополнить абзацем следующего содержания:</w:t>
      </w:r>
    </w:p>
    <w:p w:rsidR="00A8355A" w:rsidRPr="00863119" w:rsidRDefault="00A8355A">
      <w:pPr>
        <w:pStyle w:val="ConsPlusNormal"/>
        <w:spacing w:before="220"/>
        <w:ind w:firstLine="540"/>
        <w:jc w:val="both"/>
      </w:pPr>
      <w:r w:rsidRPr="00863119">
        <w:t>"- 2022 год - не менее 18%;";</w:t>
      </w:r>
    </w:p>
    <w:p w:rsidR="00A8355A" w:rsidRPr="00863119" w:rsidRDefault="00A8355A">
      <w:pPr>
        <w:pStyle w:val="ConsPlusNormal"/>
        <w:spacing w:before="220"/>
        <w:ind w:firstLine="540"/>
        <w:jc w:val="both"/>
      </w:pPr>
      <w:r w:rsidRPr="00863119">
        <w:t>- абзац тридцать шестой изложить в следующей редакции:</w:t>
      </w:r>
    </w:p>
    <w:p w:rsidR="00A8355A" w:rsidRPr="00863119" w:rsidRDefault="00A8355A">
      <w:pPr>
        <w:pStyle w:val="ConsPlusNormal"/>
        <w:spacing w:before="220"/>
        <w:ind w:firstLine="540"/>
        <w:jc w:val="both"/>
      </w:pPr>
      <w:r w:rsidRPr="00863119">
        <w:t>"- 2019 год - 1%;";</w:t>
      </w:r>
    </w:p>
    <w:p w:rsidR="00A8355A" w:rsidRPr="00863119" w:rsidRDefault="00A8355A">
      <w:pPr>
        <w:pStyle w:val="ConsPlusNormal"/>
        <w:spacing w:before="220"/>
        <w:ind w:firstLine="540"/>
        <w:jc w:val="both"/>
      </w:pPr>
      <w:r w:rsidRPr="00863119">
        <w:t>- дополнить абзацем следующего содержания:</w:t>
      </w:r>
    </w:p>
    <w:p w:rsidR="00A8355A" w:rsidRPr="00863119" w:rsidRDefault="00A8355A">
      <w:pPr>
        <w:pStyle w:val="ConsPlusNormal"/>
        <w:spacing w:before="220"/>
        <w:ind w:firstLine="540"/>
        <w:jc w:val="both"/>
      </w:pPr>
      <w:r w:rsidRPr="00863119">
        <w:t>"- 2022 год - не более 8%.";</w:t>
      </w:r>
    </w:p>
    <w:p w:rsidR="00A8355A" w:rsidRPr="00863119" w:rsidRDefault="00A8355A">
      <w:pPr>
        <w:pStyle w:val="ConsPlusNormal"/>
        <w:spacing w:before="220"/>
        <w:ind w:firstLine="540"/>
        <w:jc w:val="both"/>
      </w:pPr>
      <w:r w:rsidRPr="00863119">
        <w:t>- в пункте 2:</w:t>
      </w:r>
    </w:p>
    <w:p w:rsidR="00A8355A" w:rsidRPr="00863119" w:rsidRDefault="00A8355A">
      <w:pPr>
        <w:pStyle w:val="ConsPlusNormal"/>
        <w:spacing w:before="220"/>
        <w:ind w:firstLine="540"/>
        <w:jc w:val="both"/>
      </w:pPr>
      <w:r w:rsidRPr="00863119">
        <w:t>- абзац семнадцатый изложить в следующей редакции:</w:t>
      </w:r>
    </w:p>
    <w:p w:rsidR="00A8355A" w:rsidRPr="00863119" w:rsidRDefault="00A8355A">
      <w:pPr>
        <w:pStyle w:val="ConsPlusNormal"/>
        <w:spacing w:before="220"/>
        <w:ind w:firstLine="540"/>
        <w:jc w:val="both"/>
      </w:pPr>
      <w:r w:rsidRPr="00863119">
        <w:t>"- 2019 год - 0,9%;";</w:t>
      </w:r>
    </w:p>
    <w:p w:rsidR="00A8355A" w:rsidRPr="00863119" w:rsidRDefault="00A8355A">
      <w:pPr>
        <w:pStyle w:val="ConsPlusNormal"/>
        <w:spacing w:before="220"/>
        <w:ind w:firstLine="540"/>
        <w:jc w:val="both"/>
      </w:pPr>
      <w:r w:rsidRPr="00863119">
        <w:t>- дополнить абзацем следующего содержания:</w:t>
      </w:r>
    </w:p>
    <w:p w:rsidR="00A8355A" w:rsidRPr="00863119" w:rsidRDefault="00A8355A">
      <w:pPr>
        <w:pStyle w:val="ConsPlusNormal"/>
        <w:spacing w:before="220"/>
        <w:ind w:firstLine="540"/>
        <w:jc w:val="both"/>
      </w:pPr>
      <w:r w:rsidRPr="00863119">
        <w:t>"- 2022 год - не менее 3%.";</w:t>
      </w:r>
    </w:p>
    <w:p w:rsidR="00A8355A" w:rsidRPr="00863119" w:rsidRDefault="00A8355A">
      <w:pPr>
        <w:pStyle w:val="ConsPlusNormal"/>
        <w:spacing w:before="220"/>
        <w:ind w:firstLine="540"/>
        <w:jc w:val="both"/>
      </w:pPr>
      <w:r w:rsidRPr="00863119">
        <w:t>- в пункте 3:</w:t>
      </w:r>
    </w:p>
    <w:p w:rsidR="00A8355A" w:rsidRPr="00863119" w:rsidRDefault="00A8355A">
      <w:pPr>
        <w:pStyle w:val="ConsPlusNormal"/>
        <w:spacing w:before="220"/>
        <w:ind w:firstLine="540"/>
        <w:jc w:val="both"/>
      </w:pPr>
      <w:r w:rsidRPr="00863119">
        <w:t>- абзац шестнадцатый изложить в следующей редакции:</w:t>
      </w:r>
    </w:p>
    <w:p w:rsidR="00A8355A" w:rsidRPr="00863119" w:rsidRDefault="00A8355A">
      <w:pPr>
        <w:pStyle w:val="ConsPlusNormal"/>
        <w:spacing w:before="220"/>
        <w:ind w:firstLine="540"/>
        <w:jc w:val="both"/>
      </w:pPr>
      <w:r w:rsidRPr="00863119">
        <w:t>"Показатели основного мероприятия 3:";</w:t>
      </w:r>
    </w:p>
    <w:p w:rsidR="00A8355A" w:rsidRPr="00863119" w:rsidRDefault="00A8355A">
      <w:pPr>
        <w:pStyle w:val="ConsPlusNormal"/>
        <w:spacing w:before="220"/>
        <w:ind w:firstLine="540"/>
        <w:jc w:val="both"/>
      </w:pPr>
      <w:r w:rsidRPr="00863119">
        <w:t>- абзацы двадцать третий, двадцать четвертый изложить в следующей редакции:</w:t>
      </w:r>
    </w:p>
    <w:p w:rsidR="00A8355A" w:rsidRPr="00863119" w:rsidRDefault="00A8355A">
      <w:pPr>
        <w:pStyle w:val="ConsPlusNormal"/>
        <w:spacing w:before="220"/>
        <w:ind w:firstLine="540"/>
        <w:jc w:val="both"/>
      </w:pPr>
      <w:r w:rsidRPr="00863119">
        <w:t>"- 2018 год - 78%;</w:t>
      </w:r>
    </w:p>
    <w:p w:rsidR="00A8355A" w:rsidRPr="00863119" w:rsidRDefault="00A8355A">
      <w:pPr>
        <w:pStyle w:val="ConsPlusNormal"/>
        <w:spacing w:before="220"/>
        <w:ind w:firstLine="540"/>
        <w:jc w:val="both"/>
      </w:pPr>
      <w:r w:rsidRPr="00863119">
        <w:t>- 2019 год - 79%;";</w:t>
      </w:r>
    </w:p>
    <w:p w:rsidR="00A8355A" w:rsidRPr="00863119" w:rsidRDefault="00A8355A">
      <w:pPr>
        <w:pStyle w:val="ConsPlusNormal"/>
        <w:spacing w:before="220"/>
        <w:ind w:firstLine="540"/>
        <w:jc w:val="both"/>
      </w:pPr>
      <w:r w:rsidRPr="00863119">
        <w:t>- после абзаца двадцать шестого дополнить абзацем следующего содержания:</w:t>
      </w:r>
    </w:p>
    <w:p w:rsidR="00A8355A" w:rsidRPr="00863119" w:rsidRDefault="00A8355A">
      <w:pPr>
        <w:pStyle w:val="ConsPlusNormal"/>
        <w:spacing w:before="220"/>
        <w:ind w:firstLine="540"/>
        <w:jc w:val="both"/>
      </w:pPr>
      <w:r w:rsidRPr="00863119">
        <w:t>"- 2022 год - не менее 80%;";</w:t>
      </w:r>
    </w:p>
    <w:p w:rsidR="00A8355A" w:rsidRPr="00863119" w:rsidRDefault="00A8355A">
      <w:pPr>
        <w:pStyle w:val="ConsPlusNormal"/>
        <w:spacing w:before="220"/>
        <w:ind w:firstLine="540"/>
        <w:jc w:val="both"/>
      </w:pPr>
      <w:r w:rsidRPr="00863119">
        <w:t>- абзац двадцать восьмой изложить в следующей редакции:</w:t>
      </w:r>
    </w:p>
    <w:p w:rsidR="00A8355A" w:rsidRPr="00863119" w:rsidRDefault="00A8355A">
      <w:pPr>
        <w:pStyle w:val="ConsPlusNormal"/>
        <w:spacing w:before="220"/>
        <w:ind w:firstLine="540"/>
        <w:jc w:val="both"/>
      </w:pPr>
      <w:r w:rsidRPr="00863119">
        <w:t>"- 2019 год - 2.";</w:t>
      </w:r>
    </w:p>
    <w:p w:rsidR="00A8355A" w:rsidRPr="00863119" w:rsidRDefault="00A8355A">
      <w:pPr>
        <w:pStyle w:val="ConsPlusNormal"/>
        <w:spacing w:before="220"/>
        <w:ind w:firstLine="540"/>
        <w:jc w:val="both"/>
      </w:pPr>
      <w:r w:rsidRPr="00863119">
        <w:t>- в разделе 4:</w:t>
      </w:r>
    </w:p>
    <w:p w:rsidR="00A8355A" w:rsidRPr="00863119" w:rsidRDefault="00A8355A">
      <w:pPr>
        <w:pStyle w:val="ConsPlusNormal"/>
        <w:spacing w:before="220"/>
        <w:ind w:firstLine="540"/>
        <w:jc w:val="both"/>
      </w:pPr>
      <w:r w:rsidRPr="00863119">
        <w:t>- в абзаце первом слова "1223,7 тыс. рублей" заменить словами "1223,5 тыс. рублей";</w:t>
      </w:r>
    </w:p>
    <w:p w:rsidR="00A8355A" w:rsidRPr="00863119" w:rsidRDefault="00A8355A">
      <w:pPr>
        <w:pStyle w:val="ConsPlusNormal"/>
        <w:spacing w:before="220"/>
        <w:ind w:firstLine="540"/>
        <w:jc w:val="both"/>
      </w:pPr>
      <w:r w:rsidRPr="00863119">
        <w:t>- абзац девятый изложить в следующей редакции:</w:t>
      </w:r>
    </w:p>
    <w:p w:rsidR="00A8355A" w:rsidRPr="00863119" w:rsidRDefault="00A8355A">
      <w:pPr>
        <w:pStyle w:val="ConsPlusNormal"/>
        <w:spacing w:before="220"/>
        <w:ind w:firstLine="540"/>
        <w:jc w:val="both"/>
      </w:pPr>
      <w:r w:rsidRPr="00863119">
        <w:t>"- в 2021 году - 96,8 тыс. рублей</w:t>
      </w:r>
      <w:proofErr w:type="gramStart"/>
      <w:r w:rsidRPr="00863119">
        <w:t>;"</w:t>
      </w:r>
      <w:proofErr w:type="gramEnd"/>
      <w:r w:rsidRPr="00863119">
        <w:t>;</w:t>
      </w:r>
    </w:p>
    <w:p w:rsidR="00A8355A" w:rsidRPr="00863119" w:rsidRDefault="00A8355A">
      <w:pPr>
        <w:pStyle w:val="ConsPlusNormal"/>
        <w:spacing w:before="220"/>
        <w:ind w:firstLine="540"/>
        <w:jc w:val="both"/>
      </w:pPr>
      <w:r w:rsidRPr="00863119">
        <w:lastRenderedPageBreak/>
        <w:t>- после абзаца девятого дополнить абзацем следующего содержания:</w:t>
      </w:r>
    </w:p>
    <w:p w:rsidR="00A8355A" w:rsidRPr="00863119" w:rsidRDefault="00A8355A">
      <w:pPr>
        <w:pStyle w:val="ConsPlusNormal"/>
        <w:spacing w:before="220"/>
        <w:ind w:firstLine="540"/>
        <w:jc w:val="both"/>
      </w:pPr>
      <w:r w:rsidRPr="00863119">
        <w:t>"- в 2022 году - 41,3 тыс. рублей</w:t>
      </w:r>
      <w:proofErr w:type="gramStart"/>
      <w:r w:rsidRPr="00863119">
        <w:t>.";</w:t>
      </w:r>
      <w:proofErr w:type="gramEnd"/>
    </w:p>
    <w:p w:rsidR="00A8355A" w:rsidRPr="00863119" w:rsidRDefault="00A8355A">
      <w:pPr>
        <w:pStyle w:val="ConsPlusNormal"/>
        <w:spacing w:before="220"/>
        <w:ind w:firstLine="540"/>
        <w:jc w:val="both"/>
      </w:pPr>
      <w:r w:rsidRPr="00863119">
        <w:t>8) в обеспечивающей подпрограмме:</w:t>
      </w:r>
    </w:p>
    <w:p w:rsidR="00A8355A" w:rsidRPr="00863119" w:rsidRDefault="00A8355A">
      <w:pPr>
        <w:pStyle w:val="ConsPlusNormal"/>
        <w:spacing w:before="220"/>
        <w:ind w:firstLine="540"/>
        <w:jc w:val="both"/>
      </w:pPr>
      <w:r w:rsidRPr="00863119">
        <w:t>- в абзаце седьмом слова "292652,1 тыс. рублей" заменить словами "300064,0 тыс. рублей";</w:t>
      </w:r>
    </w:p>
    <w:p w:rsidR="00A8355A" w:rsidRPr="00863119" w:rsidRDefault="00A8355A">
      <w:pPr>
        <w:pStyle w:val="ConsPlusNormal"/>
        <w:spacing w:before="220"/>
        <w:ind w:firstLine="540"/>
        <w:jc w:val="both"/>
      </w:pPr>
      <w:r w:rsidRPr="00863119">
        <w:t>- таблицу изложить в следующей редакции:</w:t>
      </w:r>
    </w:p>
    <w:p w:rsidR="00A8355A" w:rsidRPr="00863119" w:rsidRDefault="00A8355A">
      <w:pPr>
        <w:pStyle w:val="ConsPlusNormal"/>
        <w:jc w:val="both"/>
      </w:pPr>
    </w:p>
    <w:p w:rsidR="00A8355A" w:rsidRPr="00863119" w:rsidRDefault="00A8355A">
      <w:pPr>
        <w:pStyle w:val="ConsPlusNormal"/>
        <w:jc w:val="right"/>
      </w:pPr>
      <w:r w:rsidRPr="00863119">
        <w:t>"Таблица</w:t>
      </w:r>
    </w:p>
    <w:p w:rsidR="00A8355A" w:rsidRPr="00863119" w:rsidRDefault="00A8355A">
      <w:pPr>
        <w:pStyle w:val="ConsPlusNormal"/>
        <w:jc w:val="both"/>
      </w:pPr>
    </w:p>
    <w:p w:rsidR="00A8355A" w:rsidRPr="00863119" w:rsidRDefault="00A8355A">
      <w:pPr>
        <w:sectPr w:rsidR="00A8355A" w:rsidRPr="00863119" w:rsidSect="00A8355A">
          <w:headerReference w:type="default" r:id="rId7"/>
          <w:pgSz w:w="11906" w:h="16838"/>
          <w:pgMar w:top="1134" w:right="850" w:bottom="1134" w:left="1701"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4"/>
        <w:gridCol w:w="1024"/>
        <w:gridCol w:w="904"/>
        <w:gridCol w:w="904"/>
        <w:gridCol w:w="904"/>
        <w:gridCol w:w="904"/>
        <w:gridCol w:w="904"/>
        <w:gridCol w:w="904"/>
        <w:gridCol w:w="904"/>
        <w:gridCol w:w="904"/>
        <w:gridCol w:w="1024"/>
      </w:tblGrid>
      <w:tr w:rsidR="00863119" w:rsidRPr="00863119">
        <w:tc>
          <w:tcPr>
            <w:tcW w:w="1924" w:type="dxa"/>
            <w:vMerge w:val="restart"/>
          </w:tcPr>
          <w:p w:rsidR="00A8355A" w:rsidRPr="00863119" w:rsidRDefault="00A8355A">
            <w:pPr>
              <w:pStyle w:val="ConsPlusNormal"/>
              <w:jc w:val="center"/>
            </w:pPr>
            <w:r w:rsidRPr="00863119">
              <w:lastRenderedPageBreak/>
              <w:t>Обеспечивающая подпрограмма</w:t>
            </w:r>
          </w:p>
        </w:tc>
        <w:tc>
          <w:tcPr>
            <w:tcW w:w="9280" w:type="dxa"/>
            <w:gridSpan w:val="10"/>
          </w:tcPr>
          <w:p w:rsidR="00A8355A" w:rsidRPr="00863119" w:rsidRDefault="00A8355A">
            <w:pPr>
              <w:pStyle w:val="ConsPlusNormal"/>
              <w:jc w:val="center"/>
            </w:pPr>
            <w:r w:rsidRPr="00863119">
              <w:t>Объем средств (тыс. рублей)</w:t>
            </w:r>
          </w:p>
        </w:tc>
      </w:tr>
      <w:tr w:rsidR="00863119" w:rsidRPr="00863119">
        <w:tc>
          <w:tcPr>
            <w:tcW w:w="1924" w:type="dxa"/>
            <w:vMerge/>
          </w:tcPr>
          <w:p w:rsidR="00A8355A" w:rsidRPr="00863119" w:rsidRDefault="00A8355A"/>
        </w:tc>
        <w:tc>
          <w:tcPr>
            <w:tcW w:w="1024" w:type="dxa"/>
          </w:tcPr>
          <w:p w:rsidR="00A8355A" w:rsidRPr="00863119" w:rsidRDefault="00A8355A">
            <w:pPr>
              <w:pStyle w:val="ConsPlusNormal"/>
              <w:jc w:val="center"/>
            </w:pPr>
            <w:r w:rsidRPr="00863119">
              <w:t>2014 год</w:t>
            </w:r>
          </w:p>
        </w:tc>
        <w:tc>
          <w:tcPr>
            <w:tcW w:w="904" w:type="dxa"/>
          </w:tcPr>
          <w:p w:rsidR="00A8355A" w:rsidRPr="00863119" w:rsidRDefault="00A8355A">
            <w:pPr>
              <w:pStyle w:val="ConsPlusNormal"/>
              <w:jc w:val="center"/>
            </w:pPr>
            <w:r w:rsidRPr="00863119">
              <w:t>2015 год</w:t>
            </w:r>
          </w:p>
        </w:tc>
        <w:tc>
          <w:tcPr>
            <w:tcW w:w="904" w:type="dxa"/>
          </w:tcPr>
          <w:p w:rsidR="00A8355A" w:rsidRPr="00863119" w:rsidRDefault="00A8355A">
            <w:pPr>
              <w:pStyle w:val="ConsPlusNormal"/>
              <w:jc w:val="center"/>
            </w:pPr>
            <w:r w:rsidRPr="00863119">
              <w:t>2016 год</w:t>
            </w:r>
          </w:p>
        </w:tc>
        <w:tc>
          <w:tcPr>
            <w:tcW w:w="904" w:type="dxa"/>
          </w:tcPr>
          <w:p w:rsidR="00A8355A" w:rsidRPr="00863119" w:rsidRDefault="00A8355A">
            <w:pPr>
              <w:pStyle w:val="ConsPlusNormal"/>
              <w:jc w:val="center"/>
            </w:pPr>
            <w:r w:rsidRPr="00863119">
              <w:t>2017 год</w:t>
            </w:r>
          </w:p>
        </w:tc>
        <w:tc>
          <w:tcPr>
            <w:tcW w:w="904" w:type="dxa"/>
          </w:tcPr>
          <w:p w:rsidR="00A8355A" w:rsidRPr="00863119" w:rsidRDefault="00A8355A">
            <w:pPr>
              <w:pStyle w:val="ConsPlusNormal"/>
              <w:jc w:val="center"/>
            </w:pPr>
            <w:r w:rsidRPr="00863119">
              <w:t>2018 год</w:t>
            </w:r>
          </w:p>
        </w:tc>
        <w:tc>
          <w:tcPr>
            <w:tcW w:w="904" w:type="dxa"/>
          </w:tcPr>
          <w:p w:rsidR="00A8355A" w:rsidRPr="00863119" w:rsidRDefault="00A8355A">
            <w:pPr>
              <w:pStyle w:val="ConsPlusNormal"/>
              <w:jc w:val="center"/>
            </w:pPr>
            <w:r w:rsidRPr="00863119">
              <w:t>2019 год</w:t>
            </w:r>
          </w:p>
        </w:tc>
        <w:tc>
          <w:tcPr>
            <w:tcW w:w="904" w:type="dxa"/>
          </w:tcPr>
          <w:p w:rsidR="00A8355A" w:rsidRPr="00863119" w:rsidRDefault="00A8355A">
            <w:pPr>
              <w:pStyle w:val="ConsPlusNormal"/>
              <w:jc w:val="center"/>
            </w:pPr>
            <w:r w:rsidRPr="00863119">
              <w:t>2020 год</w:t>
            </w:r>
          </w:p>
        </w:tc>
        <w:tc>
          <w:tcPr>
            <w:tcW w:w="904" w:type="dxa"/>
          </w:tcPr>
          <w:p w:rsidR="00A8355A" w:rsidRPr="00863119" w:rsidRDefault="00A8355A">
            <w:pPr>
              <w:pStyle w:val="ConsPlusNormal"/>
              <w:jc w:val="center"/>
            </w:pPr>
            <w:r w:rsidRPr="00863119">
              <w:t>2021 год</w:t>
            </w:r>
          </w:p>
        </w:tc>
        <w:tc>
          <w:tcPr>
            <w:tcW w:w="904" w:type="dxa"/>
          </w:tcPr>
          <w:p w:rsidR="00A8355A" w:rsidRPr="00863119" w:rsidRDefault="00A8355A">
            <w:pPr>
              <w:pStyle w:val="ConsPlusNormal"/>
              <w:jc w:val="center"/>
            </w:pPr>
            <w:r w:rsidRPr="00863119">
              <w:t>2022 год</w:t>
            </w:r>
          </w:p>
        </w:tc>
        <w:tc>
          <w:tcPr>
            <w:tcW w:w="1024" w:type="dxa"/>
          </w:tcPr>
          <w:p w:rsidR="00A8355A" w:rsidRPr="00863119" w:rsidRDefault="00A8355A">
            <w:pPr>
              <w:pStyle w:val="ConsPlusNormal"/>
              <w:jc w:val="center"/>
            </w:pPr>
            <w:r w:rsidRPr="00863119">
              <w:t>всего</w:t>
            </w:r>
          </w:p>
        </w:tc>
      </w:tr>
      <w:tr w:rsidR="00863119" w:rsidRPr="00863119">
        <w:tc>
          <w:tcPr>
            <w:tcW w:w="1924" w:type="dxa"/>
          </w:tcPr>
          <w:p w:rsidR="00A8355A" w:rsidRPr="00863119" w:rsidRDefault="00A8355A">
            <w:pPr>
              <w:pStyle w:val="ConsPlusNormal"/>
              <w:jc w:val="both"/>
            </w:pPr>
            <w:r w:rsidRPr="00863119">
              <w:t>Расходы на обеспечение функций государственного органа</w:t>
            </w:r>
          </w:p>
        </w:tc>
        <w:tc>
          <w:tcPr>
            <w:tcW w:w="1024" w:type="dxa"/>
          </w:tcPr>
          <w:p w:rsidR="00A8355A" w:rsidRPr="00863119" w:rsidRDefault="00A8355A">
            <w:pPr>
              <w:pStyle w:val="ConsPlusNormal"/>
              <w:jc w:val="center"/>
            </w:pPr>
            <w:r w:rsidRPr="00863119">
              <w:t>115827,9</w:t>
            </w:r>
          </w:p>
        </w:tc>
        <w:tc>
          <w:tcPr>
            <w:tcW w:w="904" w:type="dxa"/>
          </w:tcPr>
          <w:p w:rsidR="00A8355A" w:rsidRPr="00863119" w:rsidRDefault="00A8355A">
            <w:pPr>
              <w:pStyle w:val="ConsPlusNormal"/>
              <w:jc w:val="center"/>
            </w:pPr>
            <w:r w:rsidRPr="00863119">
              <w:t>22508,3</w:t>
            </w:r>
          </w:p>
        </w:tc>
        <w:tc>
          <w:tcPr>
            <w:tcW w:w="904" w:type="dxa"/>
          </w:tcPr>
          <w:p w:rsidR="00A8355A" w:rsidRPr="00863119" w:rsidRDefault="00A8355A">
            <w:pPr>
              <w:pStyle w:val="ConsPlusNormal"/>
              <w:jc w:val="center"/>
            </w:pPr>
            <w:r w:rsidRPr="00863119">
              <w:t>22221,6</w:t>
            </w:r>
          </w:p>
        </w:tc>
        <w:tc>
          <w:tcPr>
            <w:tcW w:w="904" w:type="dxa"/>
          </w:tcPr>
          <w:p w:rsidR="00A8355A" w:rsidRPr="00863119" w:rsidRDefault="00A8355A">
            <w:pPr>
              <w:pStyle w:val="ConsPlusNormal"/>
              <w:jc w:val="center"/>
            </w:pPr>
            <w:r w:rsidRPr="00863119">
              <w:t>23796,0</w:t>
            </w:r>
          </w:p>
        </w:tc>
        <w:tc>
          <w:tcPr>
            <w:tcW w:w="904" w:type="dxa"/>
          </w:tcPr>
          <w:p w:rsidR="00A8355A" w:rsidRPr="00863119" w:rsidRDefault="00A8355A">
            <w:pPr>
              <w:pStyle w:val="ConsPlusNormal"/>
              <w:jc w:val="center"/>
            </w:pPr>
            <w:r w:rsidRPr="00863119">
              <w:t>25395,8</w:t>
            </w:r>
          </w:p>
        </w:tc>
        <w:tc>
          <w:tcPr>
            <w:tcW w:w="904" w:type="dxa"/>
          </w:tcPr>
          <w:p w:rsidR="00A8355A" w:rsidRPr="00863119" w:rsidRDefault="00A8355A">
            <w:pPr>
              <w:pStyle w:val="ConsPlusNormal"/>
              <w:jc w:val="center"/>
            </w:pPr>
            <w:r w:rsidRPr="00863119">
              <w:t>26546,9</w:t>
            </w:r>
          </w:p>
        </w:tc>
        <w:tc>
          <w:tcPr>
            <w:tcW w:w="904" w:type="dxa"/>
          </w:tcPr>
          <w:p w:rsidR="00A8355A" w:rsidRPr="00863119" w:rsidRDefault="00A8355A">
            <w:pPr>
              <w:pStyle w:val="ConsPlusNormal"/>
              <w:jc w:val="center"/>
            </w:pPr>
            <w:r w:rsidRPr="00863119">
              <w:t>27982,2</w:t>
            </w:r>
          </w:p>
        </w:tc>
        <w:tc>
          <w:tcPr>
            <w:tcW w:w="904" w:type="dxa"/>
          </w:tcPr>
          <w:p w:rsidR="00A8355A" w:rsidRPr="00863119" w:rsidRDefault="00A8355A">
            <w:pPr>
              <w:pStyle w:val="ConsPlusNormal"/>
              <w:jc w:val="center"/>
            </w:pPr>
            <w:r w:rsidRPr="00863119">
              <w:t>19533,7</w:t>
            </w:r>
          </w:p>
        </w:tc>
        <w:tc>
          <w:tcPr>
            <w:tcW w:w="904" w:type="dxa"/>
          </w:tcPr>
          <w:p w:rsidR="00A8355A" w:rsidRPr="00863119" w:rsidRDefault="00A8355A">
            <w:pPr>
              <w:pStyle w:val="ConsPlusNormal"/>
              <w:jc w:val="center"/>
            </w:pPr>
            <w:r w:rsidRPr="00863119">
              <w:t>16251,6</w:t>
            </w:r>
          </w:p>
        </w:tc>
        <w:tc>
          <w:tcPr>
            <w:tcW w:w="1024" w:type="dxa"/>
          </w:tcPr>
          <w:p w:rsidR="00A8355A" w:rsidRPr="00863119" w:rsidRDefault="00A8355A">
            <w:pPr>
              <w:pStyle w:val="ConsPlusNormal"/>
              <w:jc w:val="center"/>
            </w:pPr>
            <w:r w:rsidRPr="00863119">
              <w:t>300064,0</w:t>
            </w:r>
          </w:p>
        </w:tc>
      </w:tr>
    </w:tbl>
    <w:p w:rsidR="00A8355A" w:rsidRPr="00863119" w:rsidRDefault="00A8355A">
      <w:pPr>
        <w:pStyle w:val="ConsPlusNormal"/>
        <w:jc w:val="right"/>
      </w:pPr>
      <w:r w:rsidRPr="00863119">
        <w:t>";</w:t>
      </w:r>
    </w:p>
    <w:p w:rsidR="00A8355A" w:rsidRPr="00863119" w:rsidRDefault="00A8355A">
      <w:pPr>
        <w:pStyle w:val="ConsPlusNormal"/>
        <w:jc w:val="both"/>
      </w:pPr>
    </w:p>
    <w:p w:rsidR="00A8355A" w:rsidRPr="00863119" w:rsidRDefault="00A8355A">
      <w:pPr>
        <w:pStyle w:val="ConsPlusNormal"/>
        <w:ind w:firstLine="540"/>
        <w:jc w:val="both"/>
      </w:pPr>
      <w:r w:rsidRPr="00863119">
        <w:t>9) приложения N 1 и 2 изложить в новой редакции (прилагаются).</w:t>
      </w:r>
    </w:p>
    <w:p w:rsidR="00A8355A" w:rsidRPr="00863119" w:rsidRDefault="00A8355A">
      <w:pPr>
        <w:pStyle w:val="ConsPlusNormal"/>
        <w:jc w:val="both"/>
      </w:pPr>
    </w:p>
    <w:p w:rsidR="00A8355A" w:rsidRPr="00863119" w:rsidRDefault="00A8355A">
      <w:pPr>
        <w:pStyle w:val="ConsPlusNormal"/>
        <w:jc w:val="right"/>
      </w:pPr>
      <w:r w:rsidRPr="00863119">
        <w:t>Губернатор</w:t>
      </w:r>
    </w:p>
    <w:p w:rsidR="00A8355A" w:rsidRPr="00863119" w:rsidRDefault="00A8355A">
      <w:pPr>
        <w:pStyle w:val="ConsPlusNormal"/>
        <w:jc w:val="right"/>
      </w:pPr>
      <w:r w:rsidRPr="00863119">
        <w:t>Смоленской области</w:t>
      </w:r>
    </w:p>
    <w:p w:rsidR="00A8355A" w:rsidRPr="00863119" w:rsidRDefault="00A8355A">
      <w:pPr>
        <w:pStyle w:val="ConsPlusNormal"/>
        <w:jc w:val="right"/>
      </w:pPr>
      <w:r w:rsidRPr="00863119">
        <w:t>А.В.ОСТРОВСКИЙ</w:t>
      </w:r>
    </w:p>
    <w:p w:rsidR="00A8355A" w:rsidRPr="00863119" w:rsidRDefault="00A8355A">
      <w:pPr>
        <w:pStyle w:val="ConsPlusNormal"/>
        <w:jc w:val="both"/>
      </w:pPr>
    </w:p>
    <w:p w:rsidR="00A8355A" w:rsidRPr="00863119" w:rsidRDefault="00A8355A">
      <w:pPr>
        <w:pStyle w:val="ConsPlusNormal"/>
        <w:jc w:val="both"/>
      </w:pPr>
    </w:p>
    <w:p w:rsidR="00A8355A" w:rsidRPr="00863119" w:rsidRDefault="00A8355A">
      <w:pPr>
        <w:pStyle w:val="ConsPlusNormal"/>
        <w:jc w:val="both"/>
      </w:pPr>
    </w:p>
    <w:p w:rsidR="00A8355A" w:rsidRPr="00863119" w:rsidRDefault="00A8355A">
      <w:pPr>
        <w:pStyle w:val="ConsPlusNormal"/>
        <w:jc w:val="both"/>
      </w:pPr>
    </w:p>
    <w:p w:rsidR="00A8355A" w:rsidRPr="00863119" w:rsidRDefault="00A8355A">
      <w:pPr>
        <w:pStyle w:val="ConsPlusNormal"/>
        <w:jc w:val="both"/>
      </w:pPr>
    </w:p>
    <w:p w:rsidR="00A8355A" w:rsidRPr="00863119" w:rsidRDefault="00A8355A">
      <w:pPr>
        <w:pStyle w:val="ConsPlusNormal"/>
        <w:jc w:val="both"/>
      </w:pPr>
    </w:p>
    <w:bookmarkEnd w:id="0"/>
    <w:p w:rsidR="00A8355A" w:rsidRDefault="00A8355A">
      <w:pPr>
        <w:pStyle w:val="ConsPlusNormal"/>
        <w:jc w:val="both"/>
      </w:pPr>
    </w:p>
    <w:p w:rsidR="00A8355A" w:rsidRDefault="00A8355A">
      <w:pPr>
        <w:pStyle w:val="ConsPlusNormal"/>
        <w:jc w:val="both"/>
      </w:pPr>
    </w:p>
    <w:p w:rsidR="00A8355A" w:rsidRDefault="00A8355A">
      <w:pPr>
        <w:pStyle w:val="ConsPlusNormal"/>
        <w:jc w:val="both"/>
      </w:pPr>
    </w:p>
    <w:p w:rsidR="00A8355A" w:rsidRDefault="00A8355A">
      <w:pPr>
        <w:pStyle w:val="ConsPlusNormal"/>
        <w:jc w:val="both"/>
      </w:pPr>
    </w:p>
    <w:p w:rsidR="00A8355A" w:rsidRDefault="00A8355A">
      <w:pPr>
        <w:pStyle w:val="ConsPlusNormal"/>
        <w:jc w:val="both"/>
      </w:pPr>
    </w:p>
    <w:p w:rsidR="00A8355A" w:rsidRDefault="00A8355A">
      <w:pPr>
        <w:pStyle w:val="ConsPlusNormal"/>
        <w:jc w:val="both"/>
      </w:pPr>
    </w:p>
    <w:p w:rsidR="00A8355A" w:rsidRDefault="00A8355A">
      <w:pPr>
        <w:pStyle w:val="ConsPlusNormal"/>
        <w:jc w:val="both"/>
      </w:pPr>
    </w:p>
    <w:p w:rsidR="00A8355A" w:rsidRDefault="00A8355A">
      <w:pPr>
        <w:pStyle w:val="ConsPlusNormal"/>
        <w:jc w:val="both"/>
      </w:pPr>
    </w:p>
    <w:p w:rsidR="00A8355A" w:rsidRDefault="00A8355A">
      <w:pPr>
        <w:pStyle w:val="ConsPlusNormal"/>
        <w:jc w:val="both"/>
      </w:pPr>
    </w:p>
    <w:p w:rsidR="00A8355A" w:rsidRDefault="00A8355A">
      <w:pPr>
        <w:pStyle w:val="ConsPlusNormal"/>
        <w:jc w:val="both"/>
      </w:pPr>
    </w:p>
    <w:p w:rsidR="00A8355A" w:rsidRDefault="00A8355A">
      <w:pPr>
        <w:pStyle w:val="ConsPlusNormal"/>
        <w:jc w:val="both"/>
      </w:pPr>
    </w:p>
    <w:p w:rsidR="00A8355A" w:rsidRDefault="00A8355A">
      <w:pPr>
        <w:pStyle w:val="ConsPlusNormal"/>
        <w:jc w:val="right"/>
        <w:outlineLvl w:val="0"/>
      </w:pPr>
      <w:r>
        <w:lastRenderedPageBreak/>
        <w:t>Приложение N 1</w:t>
      </w:r>
    </w:p>
    <w:p w:rsidR="00A8355A" w:rsidRDefault="00A8355A">
      <w:pPr>
        <w:pStyle w:val="ConsPlusNormal"/>
        <w:jc w:val="right"/>
      </w:pPr>
      <w:r>
        <w:t>к областной государственной программе</w:t>
      </w:r>
    </w:p>
    <w:p w:rsidR="00A8355A" w:rsidRDefault="00A8355A">
      <w:pPr>
        <w:pStyle w:val="ConsPlusNormal"/>
        <w:jc w:val="right"/>
      </w:pPr>
      <w:r>
        <w:t>"Обеспечение законности</w:t>
      </w:r>
    </w:p>
    <w:p w:rsidR="00A8355A" w:rsidRDefault="00A8355A">
      <w:pPr>
        <w:pStyle w:val="ConsPlusNormal"/>
        <w:jc w:val="right"/>
      </w:pPr>
      <w:r>
        <w:t>и правопорядка</w:t>
      </w:r>
    </w:p>
    <w:p w:rsidR="00A8355A" w:rsidRDefault="00A8355A">
      <w:pPr>
        <w:pStyle w:val="ConsPlusNormal"/>
        <w:jc w:val="right"/>
      </w:pPr>
      <w:r>
        <w:t>в Смоленской области"</w:t>
      </w:r>
    </w:p>
    <w:p w:rsidR="00A8355A" w:rsidRDefault="00A8355A">
      <w:pPr>
        <w:pStyle w:val="ConsPlusNormal"/>
        <w:jc w:val="right"/>
      </w:pPr>
      <w:proofErr w:type="gramStart"/>
      <w:r>
        <w:t>(в редакции</w:t>
      </w:r>
      <w:proofErr w:type="gramEnd"/>
    </w:p>
    <w:p w:rsidR="00A8355A" w:rsidRDefault="00A8355A">
      <w:pPr>
        <w:pStyle w:val="ConsPlusNormal"/>
        <w:jc w:val="right"/>
      </w:pPr>
      <w:r>
        <w:t>постановления</w:t>
      </w:r>
    </w:p>
    <w:p w:rsidR="00A8355A" w:rsidRDefault="00A8355A">
      <w:pPr>
        <w:pStyle w:val="ConsPlusNormal"/>
        <w:jc w:val="right"/>
      </w:pPr>
      <w:r>
        <w:t>Администрации</w:t>
      </w:r>
    </w:p>
    <w:p w:rsidR="00A8355A" w:rsidRDefault="00A8355A">
      <w:pPr>
        <w:pStyle w:val="ConsPlusNormal"/>
        <w:jc w:val="right"/>
      </w:pPr>
      <w:r>
        <w:t>Смоленской области</w:t>
      </w:r>
    </w:p>
    <w:p w:rsidR="00A8355A" w:rsidRDefault="00A8355A">
      <w:pPr>
        <w:pStyle w:val="ConsPlusNormal"/>
        <w:jc w:val="right"/>
      </w:pPr>
      <w:r>
        <w:t>от 02.03.2020 N 93)</w:t>
      </w:r>
    </w:p>
    <w:p w:rsidR="00A8355A" w:rsidRDefault="00A8355A">
      <w:pPr>
        <w:pStyle w:val="ConsPlusNormal"/>
        <w:jc w:val="both"/>
      </w:pPr>
    </w:p>
    <w:p w:rsidR="00A8355A" w:rsidRDefault="00A8355A">
      <w:pPr>
        <w:pStyle w:val="ConsPlusTitle"/>
        <w:jc w:val="center"/>
      </w:pPr>
      <w:bookmarkStart w:id="1" w:name="P396"/>
      <w:bookmarkEnd w:id="1"/>
      <w:r>
        <w:t>ЦЕЛЕВЫЕ ПОКАЗАТЕЛИ</w:t>
      </w:r>
    </w:p>
    <w:p w:rsidR="00A8355A" w:rsidRDefault="00A8355A">
      <w:pPr>
        <w:pStyle w:val="ConsPlusTitle"/>
        <w:jc w:val="center"/>
      </w:pPr>
      <w:r>
        <w:t>РЕАЛИЗАЦИИ ОБЛАСТНОЙ ГОСУДАРСТВЕННОЙ ПРОГРАММЫ "ОБЕСПЕЧЕНИЕ</w:t>
      </w:r>
    </w:p>
    <w:p w:rsidR="00A8355A" w:rsidRDefault="00A8355A">
      <w:pPr>
        <w:pStyle w:val="ConsPlusTitle"/>
        <w:jc w:val="center"/>
      </w:pPr>
      <w:r>
        <w:t>ЗАКОННОСТИ И ПРАВОПОРЯДКА В СМОЛЕНСКОЙ ОБЛАСТИ"</w:t>
      </w:r>
    </w:p>
    <w:p w:rsidR="00A8355A" w:rsidRDefault="00A835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44"/>
        <w:gridCol w:w="933"/>
        <w:gridCol w:w="2104"/>
        <w:gridCol w:w="2104"/>
        <w:gridCol w:w="2104"/>
        <w:gridCol w:w="2104"/>
        <w:gridCol w:w="2104"/>
      </w:tblGrid>
      <w:tr w:rsidR="00A8355A" w:rsidTr="00A8355A">
        <w:tc>
          <w:tcPr>
            <w:tcW w:w="454" w:type="dxa"/>
            <w:vMerge w:val="restart"/>
          </w:tcPr>
          <w:p w:rsidR="00A8355A" w:rsidRDefault="00A8355A">
            <w:pPr>
              <w:pStyle w:val="ConsPlusNormal"/>
              <w:jc w:val="center"/>
            </w:pPr>
            <w:r>
              <w:t xml:space="preserve">N </w:t>
            </w:r>
            <w:proofErr w:type="gramStart"/>
            <w:r>
              <w:t>п</w:t>
            </w:r>
            <w:proofErr w:type="gramEnd"/>
            <w:r>
              <w:t>/п</w:t>
            </w:r>
          </w:p>
        </w:tc>
        <w:tc>
          <w:tcPr>
            <w:tcW w:w="2644" w:type="dxa"/>
            <w:vMerge w:val="restart"/>
          </w:tcPr>
          <w:p w:rsidR="00A8355A" w:rsidRDefault="00A8355A">
            <w:pPr>
              <w:pStyle w:val="ConsPlusNormal"/>
              <w:jc w:val="center"/>
            </w:pPr>
            <w:r>
              <w:t>Наименование показателя</w:t>
            </w:r>
          </w:p>
        </w:tc>
        <w:tc>
          <w:tcPr>
            <w:tcW w:w="933" w:type="dxa"/>
            <w:vMerge w:val="restart"/>
          </w:tcPr>
          <w:p w:rsidR="00A8355A" w:rsidRDefault="00A8355A">
            <w:pPr>
              <w:pStyle w:val="ConsPlusNormal"/>
              <w:jc w:val="center"/>
            </w:pPr>
            <w:r>
              <w:t>Единица измерения</w:t>
            </w:r>
          </w:p>
        </w:tc>
        <w:tc>
          <w:tcPr>
            <w:tcW w:w="4208" w:type="dxa"/>
            <w:gridSpan w:val="2"/>
          </w:tcPr>
          <w:p w:rsidR="00A8355A" w:rsidRDefault="00A8355A">
            <w:pPr>
              <w:pStyle w:val="ConsPlusNormal"/>
              <w:jc w:val="center"/>
            </w:pPr>
            <w:r>
              <w:t>Базовое значение показателей (к очередному финансовому году)</w:t>
            </w:r>
          </w:p>
        </w:tc>
        <w:tc>
          <w:tcPr>
            <w:tcW w:w="6312" w:type="dxa"/>
            <w:gridSpan w:val="3"/>
          </w:tcPr>
          <w:p w:rsidR="00A8355A" w:rsidRDefault="00A8355A">
            <w:pPr>
              <w:pStyle w:val="ConsPlusNormal"/>
              <w:jc w:val="center"/>
            </w:pPr>
            <w:r>
              <w:t>Планируемое значение показателей (на очередной финансовый год и плановый период)</w:t>
            </w:r>
          </w:p>
        </w:tc>
      </w:tr>
      <w:tr w:rsidR="00A8355A" w:rsidTr="00A8355A">
        <w:tc>
          <w:tcPr>
            <w:tcW w:w="454" w:type="dxa"/>
            <w:vMerge/>
          </w:tcPr>
          <w:p w:rsidR="00A8355A" w:rsidRDefault="00A8355A"/>
        </w:tc>
        <w:tc>
          <w:tcPr>
            <w:tcW w:w="2644" w:type="dxa"/>
            <w:vMerge/>
          </w:tcPr>
          <w:p w:rsidR="00A8355A" w:rsidRDefault="00A8355A"/>
        </w:tc>
        <w:tc>
          <w:tcPr>
            <w:tcW w:w="933" w:type="dxa"/>
            <w:vMerge/>
          </w:tcPr>
          <w:p w:rsidR="00A8355A" w:rsidRDefault="00A8355A"/>
        </w:tc>
        <w:tc>
          <w:tcPr>
            <w:tcW w:w="2104" w:type="dxa"/>
          </w:tcPr>
          <w:p w:rsidR="00A8355A" w:rsidRDefault="00A8355A">
            <w:pPr>
              <w:pStyle w:val="ConsPlusNormal"/>
              <w:jc w:val="center"/>
            </w:pPr>
            <w:r>
              <w:t>2018 год</w:t>
            </w:r>
          </w:p>
        </w:tc>
        <w:tc>
          <w:tcPr>
            <w:tcW w:w="2104" w:type="dxa"/>
          </w:tcPr>
          <w:p w:rsidR="00A8355A" w:rsidRDefault="00A8355A">
            <w:pPr>
              <w:pStyle w:val="ConsPlusNormal"/>
              <w:jc w:val="center"/>
            </w:pPr>
            <w:r>
              <w:t>2019 год</w:t>
            </w:r>
          </w:p>
        </w:tc>
        <w:tc>
          <w:tcPr>
            <w:tcW w:w="2104" w:type="dxa"/>
          </w:tcPr>
          <w:p w:rsidR="00A8355A" w:rsidRDefault="00A8355A">
            <w:pPr>
              <w:pStyle w:val="ConsPlusNormal"/>
              <w:jc w:val="center"/>
            </w:pPr>
            <w:r>
              <w:t>2020 год</w:t>
            </w:r>
          </w:p>
        </w:tc>
        <w:tc>
          <w:tcPr>
            <w:tcW w:w="2104" w:type="dxa"/>
          </w:tcPr>
          <w:p w:rsidR="00A8355A" w:rsidRDefault="00A8355A">
            <w:pPr>
              <w:pStyle w:val="ConsPlusNormal"/>
              <w:jc w:val="center"/>
            </w:pPr>
            <w:r>
              <w:t>2021 год</w:t>
            </w:r>
          </w:p>
        </w:tc>
        <w:tc>
          <w:tcPr>
            <w:tcW w:w="2104" w:type="dxa"/>
          </w:tcPr>
          <w:p w:rsidR="00A8355A" w:rsidRDefault="00A8355A">
            <w:pPr>
              <w:pStyle w:val="ConsPlusNormal"/>
              <w:jc w:val="center"/>
            </w:pPr>
            <w:r>
              <w:t>2022 год</w:t>
            </w:r>
          </w:p>
        </w:tc>
      </w:tr>
      <w:tr w:rsidR="00A8355A" w:rsidTr="00A8355A">
        <w:tc>
          <w:tcPr>
            <w:tcW w:w="454" w:type="dxa"/>
          </w:tcPr>
          <w:p w:rsidR="00A8355A" w:rsidRDefault="00A8355A">
            <w:pPr>
              <w:pStyle w:val="ConsPlusNormal"/>
              <w:jc w:val="center"/>
            </w:pPr>
            <w:r>
              <w:t>1</w:t>
            </w:r>
          </w:p>
        </w:tc>
        <w:tc>
          <w:tcPr>
            <w:tcW w:w="2644" w:type="dxa"/>
          </w:tcPr>
          <w:p w:rsidR="00A8355A" w:rsidRDefault="00A8355A">
            <w:pPr>
              <w:pStyle w:val="ConsPlusNormal"/>
              <w:jc w:val="center"/>
            </w:pPr>
            <w:r>
              <w:t>2</w:t>
            </w:r>
          </w:p>
        </w:tc>
        <w:tc>
          <w:tcPr>
            <w:tcW w:w="933" w:type="dxa"/>
          </w:tcPr>
          <w:p w:rsidR="00A8355A" w:rsidRDefault="00A8355A">
            <w:pPr>
              <w:pStyle w:val="ConsPlusNormal"/>
              <w:jc w:val="center"/>
            </w:pPr>
            <w:r>
              <w:t>3</w:t>
            </w:r>
          </w:p>
        </w:tc>
        <w:tc>
          <w:tcPr>
            <w:tcW w:w="2104" w:type="dxa"/>
          </w:tcPr>
          <w:p w:rsidR="00A8355A" w:rsidRDefault="00A8355A">
            <w:pPr>
              <w:pStyle w:val="ConsPlusNormal"/>
              <w:jc w:val="center"/>
            </w:pPr>
            <w:r>
              <w:t>4</w:t>
            </w:r>
          </w:p>
        </w:tc>
        <w:tc>
          <w:tcPr>
            <w:tcW w:w="2104" w:type="dxa"/>
          </w:tcPr>
          <w:p w:rsidR="00A8355A" w:rsidRDefault="00A8355A">
            <w:pPr>
              <w:pStyle w:val="ConsPlusNormal"/>
              <w:jc w:val="center"/>
            </w:pPr>
            <w:r>
              <w:t>5</w:t>
            </w:r>
          </w:p>
        </w:tc>
        <w:tc>
          <w:tcPr>
            <w:tcW w:w="2104" w:type="dxa"/>
          </w:tcPr>
          <w:p w:rsidR="00A8355A" w:rsidRDefault="00A8355A">
            <w:pPr>
              <w:pStyle w:val="ConsPlusNormal"/>
              <w:jc w:val="center"/>
            </w:pPr>
            <w:r>
              <w:t>6</w:t>
            </w:r>
          </w:p>
        </w:tc>
        <w:tc>
          <w:tcPr>
            <w:tcW w:w="2104" w:type="dxa"/>
          </w:tcPr>
          <w:p w:rsidR="00A8355A" w:rsidRDefault="00A8355A">
            <w:pPr>
              <w:pStyle w:val="ConsPlusNormal"/>
              <w:jc w:val="center"/>
            </w:pPr>
            <w:r>
              <w:t>7</w:t>
            </w:r>
          </w:p>
        </w:tc>
        <w:tc>
          <w:tcPr>
            <w:tcW w:w="2104" w:type="dxa"/>
          </w:tcPr>
          <w:p w:rsidR="00A8355A" w:rsidRDefault="00A8355A">
            <w:pPr>
              <w:pStyle w:val="ConsPlusNormal"/>
              <w:jc w:val="center"/>
            </w:pPr>
            <w:r>
              <w:t>8</w:t>
            </w:r>
          </w:p>
        </w:tc>
      </w:tr>
      <w:tr w:rsidR="00A8355A" w:rsidTr="00A8355A">
        <w:tc>
          <w:tcPr>
            <w:tcW w:w="454" w:type="dxa"/>
          </w:tcPr>
          <w:p w:rsidR="00A8355A" w:rsidRDefault="00A8355A">
            <w:pPr>
              <w:pStyle w:val="ConsPlusNormal"/>
            </w:pPr>
          </w:p>
        </w:tc>
        <w:tc>
          <w:tcPr>
            <w:tcW w:w="14097" w:type="dxa"/>
            <w:gridSpan w:val="7"/>
          </w:tcPr>
          <w:p w:rsidR="00A8355A" w:rsidRDefault="00A8355A">
            <w:pPr>
              <w:pStyle w:val="ConsPlusNormal"/>
              <w:jc w:val="center"/>
              <w:outlineLvl w:val="1"/>
            </w:pPr>
            <w:r>
              <w:t>Обеспечение общественной безопасности и правопорядка, повышение уровня противодействия террористическим угрозам, создание эффективной системы социальной реабилитации и адаптации лиц, освободившихся из мест лишения свободы</w:t>
            </w:r>
          </w:p>
        </w:tc>
      </w:tr>
      <w:tr w:rsidR="00A8355A" w:rsidTr="00A8355A">
        <w:tc>
          <w:tcPr>
            <w:tcW w:w="454" w:type="dxa"/>
          </w:tcPr>
          <w:p w:rsidR="00A8355A" w:rsidRDefault="00A8355A">
            <w:pPr>
              <w:pStyle w:val="ConsPlusNormal"/>
              <w:jc w:val="both"/>
            </w:pPr>
            <w:r>
              <w:t>1.</w:t>
            </w:r>
          </w:p>
        </w:tc>
        <w:tc>
          <w:tcPr>
            <w:tcW w:w="2644" w:type="dxa"/>
          </w:tcPr>
          <w:p w:rsidR="00A8355A" w:rsidRDefault="00A8355A">
            <w:pPr>
              <w:pStyle w:val="ConsPlusNormal"/>
              <w:jc w:val="both"/>
            </w:pPr>
            <w:r>
              <w:t>Доля преступлений, совершаемых на улицах на территории Смоленской области</w:t>
            </w:r>
          </w:p>
        </w:tc>
        <w:tc>
          <w:tcPr>
            <w:tcW w:w="933" w:type="dxa"/>
          </w:tcPr>
          <w:p w:rsidR="00A8355A" w:rsidRDefault="00A8355A">
            <w:pPr>
              <w:pStyle w:val="ConsPlusNormal"/>
              <w:jc w:val="both"/>
            </w:pPr>
            <w:r>
              <w:t>%</w:t>
            </w:r>
          </w:p>
        </w:tc>
        <w:tc>
          <w:tcPr>
            <w:tcW w:w="2104" w:type="dxa"/>
          </w:tcPr>
          <w:p w:rsidR="00A8355A" w:rsidRDefault="00A8355A">
            <w:pPr>
              <w:pStyle w:val="ConsPlusNormal"/>
              <w:jc w:val="center"/>
            </w:pPr>
            <w:r>
              <w:t>18,6/21,5/23,3</w:t>
            </w:r>
          </w:p>
        </w:tc>
        <w:tc>
          <w:tcPr>
            <w:tcW w:w="2104" w:type="dxa"/>
          </w:tcPr>
          <w:p w:rsidR="00A8355A" w:rsidRDefault="00A8355A">
            <w:pPr>
              <w:pStyle w:val="ConsPlusNormal"/>
              <w:jc w:val="center"/>
            </w:pPr>
            <w:r>
              <w:t>18,4/20,0/21,3</w:t>
            </w:r>
          </w:p>
        </w:tc>
        <w:tc>
          <w:tcPr>
            <w:tcW w:w="2104" w:type="dxa"/>
          </w:tcPr>
          <w:p w:rsidR="00A8355A" w:rsidRDefault="00A8355A">
            <w:pPr>
              <w:pStyle w:val="ConsPlusNormal"/>
              <w:jc w:val="both"/>
            </w:pPr>
            <w:r>
              <w:t>ниже среднего показателя по России и ЦФО</w:t>
            </w:r>
          </w:p>
        </w:tc>
        <w:tc>
          <w:tcPr>
            <w:tcW w:w="2104" w:type="dxa"/>
          </w:tcPr>
          <w:p w:rsidR="00A8355A" w:rsidRDefault="00A8355A">
            <w:pPr>
              <w:pStyle w:val="ConsPlusNormal"/>
              <w:jc w:val="both"/>
            </w:pPr>
            <w:r>
              <w:t>ниже среднего показателя по России и ЦФО</w:t>
            </w:r>
          </w:p>
        </w:tc>
        <w:tc>
          <w:tcPr>
            <w:tcW w:w="2104" w:type="dxa"/>
          </w:tcPr>
          <w:p w:rsidR="00A8355A" w:rsidRDefault="00A8355A">
            <w:pPr>
              <w:pStyle w:val="ConsPlusNormal"/>
              <w:jc w:val="both"/>
            </w:pPr>
            <w:r>
              <w:t>ниже среднего показателя по России и ЦФО</w:t>
            </w:r>
          </w:p>
        </w:tc>
      </w:tr>
      <w:tr w:rsidR="00A8355A" w:rsidTr="00A8355A">
        <w:tc>
          <w:tcPr>
            <w:tcW w:w="454" w:type="dxa"/>
          </w:tcPr>
          <w:p w:rsidR="00A8355A" w:rsidRDefault="00A8355A">
            <w:pPr>
              <w:pStyle w:val="ConsPlusNormal"/>
              <w:jc w:val="both"/>
            </w:pPr>
            <w:r>
              <w:t>2.</w:t>
            </w:r>
          </w:p>
        </w:tc>
        <w:tc>
          <w:tcPr>
            <w:tcW w:w="2644" w:type="dxa"/>
          </w:tcPr>
          <w:p w:rsidR="00A8355A" w:rsidRDefault="00A8355A">
            <w:pPr>
              <w:pStyle w:val="ConsPlusNormal"/>
              <w:jc w:val="both"/>
            </w:pPr>
            <w:r>
              <w:t xml:space="preserve">Доля преступлений, совершаемых в иных общественных местах на территории Смоленской </w:t>
            </w:r>
            <w:r>
              <w:lastRenderedPageBreak/>
              <w:t>области</w:t>
            </w:r>
          </w:p>
        </w:tc>
        <w:tc>
          <w:tcPr>
            <w:tcW w:w="933" w:type="dxa"/>
          </w:tcPr>
          <w:p w:rsidR="00A8355A" w:rsidRDefault="00A8355A">
            <w:pPr>
              <w:pStyle w:val="ConsPlusNormal"/>
              <w:jc w:val="both"/>
            </w:pPr>
            <w:r>
              <w:lastRenderedPageBreak/>
              <w:t>%</w:t>
            </w:r>
          </w:p>
        </w:tc>
        <w:tc>
          <w:tcPr>
            <w:tcW w:w="2104" w:type="dxa"/>
          </w:tcPr>
          <w:p w:rsidR="00A8355A" w:rsidRDefault="00A8355A">
            <w:pPr>
              <w:pStyle w:val="ConsPlusNormal"/>
              <w:jc w:val="center"/>
            </w:pPr>
            <w:r>
              <w:t>31,6/35,3/39,4</w:t>
            </w:r>
          </w:p>
        </w:tc>
        <w:tc>
          <w:tcPr>
            <w:tcW w:w="2104" w:type="dxa"/>
          </w:tcPr>
          <w:p w:rsidR="00A8355A" w:rsidRDefault="00A8355A">
            <w:pPr>
              <w:pStyle w:val="ConsPlusNormal"/>
              <w:jc w:val="center"/>
            </w:pPr>
            <w:r>
              <w:t>32,3/34,1/38,4</w:t>
            </w:r>
          </w:p>
        </w:tc>
        <w:tc>
          <w:tcPr>
            <w:tcW w:w="2104" w:type="dxa"/>
          </w:tcPr>
          <w:p w:rsidR="00A8355A" w:rsidRDefault="00A8355A">
            <w:pPr>
              <w:pStyle w:val="ConsPlusNormal"/>
              <w:jc w:val="both"/>
            </w:pPr>
            <w:r>
              <w:t>ниже среднего показателя по России и ЦФО</w:t>
            </w:r>
          </w:p>
        </w:tc>
        <w:tc>
          <w:tcPr>
            <w:tcW w:w="2104" w:type="dxa"/>
          </w:tcPr>
          <w:p w:rsidR="00A8355A" w:rsidRDefault="00A8355A">
            <w:pPr>
              <w:pStyle w:val="ConsPlusNormal"/>
              <w:jc w:val="both"/>
            </w:pPr>
            <w:r>
              <w:t>ниже среднего показателя по России и ЦФО</w:t>
            </w:r>
          </w:p>
        </w:tc>
        <w:tc>
          <w:tcPr>
            <w:tcW w:w="2104" w:type="dxa"/>
          </w:tcPr>
          <w:p w:rsidR="00A8355A" w:rsidRDefault="00A8355A">
            <w:pPr>
              <w:pStyle w:val="ConsPlusNormal"/>
              <w:jc w:val="both"/>
            </w:pPr>
            <w:r>
              <w:t>ниже среднего показателя по России и ЦФО</w:t>
            </w:r>
          </w:p>
        </w:tc>
      </w:tr>
      <w:tr w:rsidR="00A8355A" w:rsidTr="00A8355A">
        <w:tc>
          <w:tcPr>
            <w:tcW w:w="454" w:type="dxa"/>
          </w:tcPr>
          <w:p w:rsidR="00A8355A" w:rsidRDefault="00A8355A">
            <w:pPr>
              <w:pStyle w:val="ConsPlusNormal"/>
              <w:jc w:val="both"/>
            </w:pPr>
            <w:r>
              <w:lastRenderedPageBreak/>
              <w:t>3.</w:t>
            </w:r>
          </w:p>
        </w:tc>
        <w:tc>
          <w:tcPr>
            <w:tcW w:w="2644" w:type="dxa"/>
          </w:tcPr>
          <w:p w:rsidR="00A8355A" w:rsidRDefault="00A8355A">
            <w:pPr>
              <w:pStyle w:val="ConsPlusNormal"/>
              <w:jc w:val="both"/>
            </w:pPr>
            <w:r>
              <w:t>Оценка готовности сил и средств, привлекаемых для проведения контртеррористических операций на территории Смоленской области</w:t>
            </w:r>
          </w:p>
        </w:tc>
        <w:tc>
          <w:tcPr>
            <w:tcW w:w="933" w:type="dxa"/>
          </w:tcPr>
          <w:p w:rsidR="00A8355A" w:rsidRDefault="00A8355A">
            <w:pPr>
              <w:pStyle w:val="ConsPlusNormal"/>
              <w:jc w:val="both"/>
            </w:pPr>
            <w:r>
              <w:t>удовлетворительно/неудовлетворительно</w:t>
            </w:r>
          </w:p>
        </w:tc>
        <w:tc>
          <w:tcPr>
            <w:tcW w:w="2104" w:type="dxa"/>
          </w:tcPr>
          <w:p w:rsidR="00A8355A" w:rsidRDefault="00A8355A">
            <w:pPr>
              <w:pStyle w:val="ConsPlusNormal"/>
              <w:jc w:val="both"/>
            </w:pPr>
            <w:r>
              <w:t>удовлетворительно</w:t>
            </w:r>
          </w:p>
        </w:tc>
        <w:tc>
          <w:tcPr>
            <w:tcW w:w="2104" w:type="dxa"/>
          </w:tcPr>
          <w:p w:rsidR="00A8355A" w:rsidRDefault="00A8355A">
            <w:pPr>
              <w:pStyle w:val="ConsPlusNormal"/>
              <w:jc w:val="both"/>
            </w:pPr>
            <w:r>
              <w:t>удовлетворительно</w:t>
            </w:r>
          </w:p>
        </w:tc>
        <w:tc>
          <w:tcPr>
            <w:tcW w:w="2104" w:type="dxa"/>
          </w:tcPr>
          <w:p w:rsidR="00A8355A" w:rsidRDefault="00A8355A">
            <w:pPr>
              <w:pStyle w:val="ConsPlusNormal"/>
              <w:jc w:val="both"/>
            </w:pPr>
            <w:r>
              <w:t>удовлетворительно</w:t>
            </w:r>
          </w:p>
        </w:tc>
        <w:tc>
          <w:tcPr>
            <w:tcW w:w="2104" w:type="dxa"/>
          </w:tcPr>
          <w:p w:rsidR="00A8355A" w:rsidRDefault="00A8355A">
            <w:pPr>
              <w:pStyle w:val="ConsPlusNormal"/>
              <w:jc w:val="both"/>
            </w:pPr>
            <w:r>
              <w:t>удовлетворительно</w:t>
            </w:r>
          </w:p>
        </w:tc>
        <w:tc>
          <w:tcPr>
            <w:tcW w:w="2104" w:type="dxa"/>
          </w:tcPr>
          <w:p w:rsidR="00A8355A" w:rsidRDefault="00A8355A">
            <w:pPr>
              <w:pStyle w:val="ConsPlusNormal"/>
              <w:jc w:val="both"/>
            </w:pPr>
            <w:r>
              <w:t>удовлетворительно</w:t>
            </w:r>
          </w:p>
        </w:tc>
      </w:tr>
      <w:tr w:rsidR="00A8355A" w:rsidTr="00A8355A">
        <w:tc>
          <w:tcPr>
            <w:tcW w:w="454" w:type="dxa"/>
          </w:tcPr>
          <w:p w:rsidR="00A8355A" w:rsidRDefault="00A8355A">
            <w:pPr>
              <w:pStyle w:val="ConsPlusNormal"/>
              <w:jc w:val="both"/>
            </w:pPr>
            <w:r>
              <w:t>4.</w:t>
            </w:r>
          </w:p>
        </w:tc>
        <w:tc>
          <w:tcPr>
            <w:tcW w:w="2644" w:type="dxa"/>
          </w:tcPr>
          <w:p w:rsidR="00A8355A" w:rsidRDefault="00A8355A">
            <w:pPr>
              <w:pStyle w:val="ConsPlusNormal"/>
              <w:jc w:val="both"/>
            </w:pPr>
            <w:r>
              <w:t>Доля лиц, прошедших обучение в школах подготовки осужденных к освобождению, от общего числа освободившихся в связи с истечением срока лишения свободы</w:t>
            </w:r>
          </w:p>
        </w:tc>
        <w:tc>
          <w:tcPr>
            <w:tcW w:w="933" w:type="dxa"/>
          </w:tcPr>
          <w:p w:rsidR="00A8355A" w:rsidRDefault="00A8355A">
            <w:pPr>
              <w:pStyle w:val="ConsPlusNormal"/>
              <w:jc w:val="both"/>
            </w:pPr>
            <w:r>
              <w:t>%</w:t>
            </w:r>
          </w:p>
        </w:tc>
        <w:tc>
          <w:tcPr>
            <w:tcW w:w="2104" w:type="dxa"/>
          </w:tcPr>
          <w:p w:rsidR="00A8355A" w:rsidRDefault="00A8355A">
            <w:pPr>
              <w:pStyle w:val="ConsPlusNormal"/>
              <w:jc w:val="center"/>
            </w:pPr>
            <w:r>
              <w:t>100</w:t>
            </w:r>
          </w:p>
        </w:tc>
        <w:tc>
          <w:tcPr>
            <w:tcW w:w="2104" w:type="dxa"/>
          </w:tcPr>
          <w:p w:rsidR="00A8355A" w:rsidRDefault="00A8355A">
            <w:pPr>
              <w:pStyle w:val="ConsPlusNormal"/>
              <w:jc w:val="center"/>
            </w:pPr>
            <w:r>
              <w:t>100</w:t>
            </w:r>
          </w:p>
        </w:tc>
        <w:tc>
          <w:tcPr>
            <w:tcW w:w="2104" w:type="dxa"/>
          </w:tcPr>
          <w:p w:rsidR="00A8355A" w:rsidRDefault="00A8355A">
            <w:pPr>
              <w:pStyle w:val="ConsPlusNormal"/>
              <w:jc w:val="center"/>
            </w:pPr>
            <w:r>
              <w:t>100</w:t>
            </w:r>
          </w:p>
        </w:tc>
        <w:tc>
          <w:tcPr>
            <w:tcW w:w="2104" w:type="dxa"/>
          </w:tcPr>
          <w:p w:rsidR="00A8355A" w:rsidRDefault="00A8355A">
            <w:pPr>
              <w:pStyle w:val="ConsPlusNormal"/>
              <w:jc w:val="center"/>
            </w:pPr>
            <w:r>
              <w:t>100</w:t>
            </w:r>
          </w:p>
        </w:tc>
        <w:tc>
          <w:tcPr>
            <w:tcW w:w="2104" w:type="dxa"/>
          </w:tcPr>
          <w:p w:rsidR="00A8355A" w:rsidRDefault="00A8355A">
            <w:pPr>
              <w:pStyle w:val="ConsPlusNormal"/>
              <w:jc w:val="center"/>
            </w:pPr>
            <w:r>
              <w:t>100</w:t>
            </w:r>
          </w:p>
        </w:tc>
      </w:tr>
      <w:tr w:rsidR="00A8355A" w:rsidTr="00A8355A">
        <w:tc>
          <w:tcPr>
            <w:tcW w:w="454" w:type="dxa"/>
          </w:tcPr>
          <w:p w:rsidR="00A8355A" w:rsidRDefault="00A8355A">
            <w:pPr>
              <w:pStyle w:val="ConsPlusNormal"/>
              <w:jc w:val="both"/>
            </w:pPr>
            <w:r>
              <w:t>5.</w:t>
            </w:r>
          </w:p>
        </w:tc>
        <w:tc>
          <w:tcPr>
            <w:tcW w:w="2644" w:type="dxa"/>
          </w:tcPr>
          <w:p w:rsidR="00A8355A" w:rsidRDefault="00A8355A">
            <w:pPr>
              <w:pStyle w:val="ConsPlusNormal"/>
              <w:jc w:val="both"/>
            </w:pPr>
            <w:r>
              <w:t>Доля трудоустроенных лиц, освободившихся из мест лишения свободы, от общей численности граждан данной категории, обратившихся за содействием в государственные учреждения занятости с целью поиска подходящей работы</w:t>
            </w:r>
          </w:p>
        </w:tc>
        <w:tc>
          <w:tcPr>
            <w:tcW w:w="933" w:type="dxa"/>
          </w:tcPr>
          <w:p w:rsidR="00A8355A" w:rsidRDefault="00A8355A">
            <w:pPr>
              <w:pStyle w:val="ConsPlusNormal"/>
              <w:jc w:val="both"/>
            </w:pPr>
            <w:r>
              <w:t>%</w:t>
            </w:r>
          </w:p>
        </w:tc>
        <w:tc>
          <w:tcPr>
            <w:tcW w:w="2104" w:type="dxa"/>
          </w:tcPr>
          <w:p w:rsidR="00A8355A" w:rsidRDefault="00A8355A">
            <w:pPr>
              <w:pStyle w:val="ConsPlusNormal"/>
              <w:jc w:val="center"/>
            </w:pPr>
            <w:r>
              <w:t>25</w:t>
            </w:r>
          </w:p>
        </w:tc>
        <w:tc>
          <w:tcPr>
            <w:tcW w:w="2104" w:type="dxa"/>
          </w:tcPr>
          <w:p w:rsidR="00A8355A" w:rsidRDefault="00A8355A">
            <w:pPr>
              <w:pStyle w:val="ConsPlusNormal"/>
              <w:jc w:val="center"/>
            </w:pPr>
            <w:r>
              <w:t>23,5</w:t>
            </w:r>
          </w:p>
        </w:tc>
        <w:tc>
          <w:tcPr>
            <w:tcW w:w="2104" w:type="dxa"/>
          </w:tcPr>
          <w:p w:rsidR="00A8355A" w:rsidRDefault="00A8355A">
            <w:pPr>
              <w:pStyle w:val="ConsPlusNormal"/>
              <w:jc w:val="both"/>
            </w:pPr>
            <w:r>
              <w:t>не менее 25</w:t>
            </w:r>
          </w:p>
        </w:tc>
        <w:tc>
          <w:tcPr>
            <w:tcW w:w="2104" w:type="dxa"/>
          </w:tcPr>
          <w:p w:rsidR="00A8355A" w:rsidRDefault="00A8355A">
            <w:pPr>
              <w:pStyle w:val="ConsPlusNormal"/>
              <w:jc w:val="both"/>
            </w:pPr>
            <w:r>
              <w:t>не менее 25</w:t>
            </w:r>
          </w:p>
        </w:tc>
        <w:tc>
          <w:tcPr>
            <w:tcW w:w="2104" w:type="dxa"/>
          </w:tcPr>
          <w:p w:rsidR="00A8355A" w:rsidRDefault="00A8355A">
            <w:pPr>
              <w:pStyle w:val="ConsPlusNormal"/>
              <w:jc w:val="both"/>
            </w:pPr>
            <w:r>
              <w:t>не менее 25</w:t>
            </w:r>
          </w:p>
        </w:tc>
      </w:tr>
    </w:tbl>
    <w:p w:rsidR="00A8355A" w:rsidRDefault="00A8355A">
      <w:pPr>
        <w:pStyle w:val="ConsPlusNormal"/>
        <w:jc w:val="both"/>
      </w:pPr>
    </w:p>
    <w:p w:rsidR="00A8355A" w:rsidRDefault="00A8355A">
      <w:pPr>
        <w:pStyle w:val="ConsPlusNormal"/>
        <w:jc w:val="both"/>
      </w:pPr>
    </w:p>
    <w:p w:rsidR="00A8355A" w:rsidRDefault="00A8355A">
      <w:pPr>
        <w:pStyle w:val="ConsPlusNormal"/>
        <w:jc w:val="both"/>
      </w:pPr>
    </w:p>
    <w:p w:rsidR="00A8355A" w:rsidRDefault="00A8355A">
      <w:pPr>
        <w:pStyle w:val="ConsPlusNormal"/>
        <w:jc w:val="both"/>
      </w:pPr>
    </w:p>
    <w:p w:rsidR="00A8355A" w:rsidRDefault="00A8355A">
      <w:pPr>
        <w:pStyle w:val="ConsPlusNormal"/>
        <w:jc w:val="both"/>
      </w:pPr>
    </w:p>
    <w:p w:rsidR="00A8355A" w:rsidRDefault="00A8355A">
      <w:pPr>
        <w:pStyle w:val="ConsPlusNormal"/>
        <w:jc w:val="both"/>
      </w:pPr>
    </w:p>
    <w:p w:rsidR="00A8355A" w:rsidRDefault="00A8355A">
      <w:pPr>
        <w:pStyle w:val="ConsPlusNormal"/>
        <w:jc w:val="right"/>
        <w:outlineLvl w:val="0"/>
      </w:pPr>
      <w:r>
        <w:lastRenderedPageBreak/>
        <w:t>Приложение N 2</w:t>
      </w:r>
    </w:p>
    <w:p w:rsidR="00A8355A" w:rsidRDefault="00A8355A">
      <w:pPr>
        <w:pStyle w:val="ConsPlusNormal"/>
        <w:jc w:val="right"/>
      </w:pPr>
      <w:r>
        <w:t>к областной государственной программе</w:t>
      </w:r>
    </w:p>
    <w:p w:rsidR="00A8355A" w:rsidRDefault="00A8355A">
      <w:pPr>
        <w:pStyle w:val="ConsPlusNormal"/>
        <w:jc w:val="right"/>
      </w:pPr>
      <w:r>
        <w:t>"Обеспечение законности</w:t>
      </w:r>
    </w:p>
    <w:p w:rsidR="00A8355A" w:rsidRDefault="00A8355A">
      <w:pPr>
        <w:pStyle w:val="ConsPlusNormal"/>
        <w:jc w:val="right"/>
      </w:pPr>
      <w:r>
        <w:t>и правопорядка</w:t>
      </w:r>
    </w:p>
    <w:p w:rsidR="00A8355A" w:rsidRDefault="00A8355A">
      <w:pPr>
        <w:pStyle w:val="ConsPlusNormal"/>
        <w:jc w:val="right"/>
      </w:pPr>
      <w:r>
        <w:t>в Смоленской области"</w:t>
      </w:r>
    </w:p>
    <w:p w:rsidR="00A8355A" w:rsidRDefault="00A8355A">
      <w:pPr>
        <w:pStyle w:val="ConsPlusNormal"/>
        <w:jc w:val="right"/>
      </w:pPr>
      <w:proofErr w:type="gramStart"/>
      <w:r>
        <w:t>(в редакции</w:t>
      </w:r>
      <w:proofErr w:type="gramEnd"/>
    </w:p>
    <w:p w:rsidR="00A8355A" w:rsidRDefault="00A8355A">
      <w:pPr>
        <w:pStyle w:val="ConsPlusNormal"/>
        <w:jc w:val="right"/>
      </w:pPr>
      <w:r>
        <w:t>постановления</w:t>
      </w:r>
    </w:p>
    <w:p w:rsidR="00A8355A" w:rsidRDefault="00A8355A">
      <w:pPr>
        <w:pStyle w:val="ConsPlusNormal"/>
        <w:jc w:val="right"/>
      </w:pPr>
      <w:r>
        <w:t>Администрации</w:t>
      </w:r>
    </w:p>
    <w:p w:rsidR="00A8355A" w:rsidRDefault="00A8355A">
      <w:pPr>
        <w:pStyle w:val="ConsPlusNormal"/>
        <w:jc w:val="right"/>
      </w:pPr>
      <w:r>
        <w:t>Смоленской области</w:t>
      </w:r>
    </w:p>
    <w:p w:rsidR="00A8355A" w:rsidRDefault="00A8355A">
      <w:pPr>
        <w:pStyle w:val="ConsPlusNormal"/>
        <w:jc w:val="right"/>
      </w:pPr>
      <w:r>
        <w:t>от 02.03.2020 N 93)</w:t>
      </w:r>
    </w:p>
    <w:p w:rsidR="00A8355A" w:rsidRDefault="00A8355A">
      <w:pPr>
        <w:pStyle w:val="ConsPlusNormal"/>
        <w:jc w:val="both"/>
      </w:pPr>
    </w:p>
    <w:p w:rsidR="00A8355A" w:rsidRDefault="00A8355A">
      <w:pPr>
        <w:pStyle w:val="ConsPlusTitle"/>
        <w:jc w:val="center"/>
      </w:pPr>
      <w:r>
        <w:t>ПЛАН</w:t>
      </w:r>
    </w:p>
    <w:p w:rsidR="00A8355A" w:rsidRDefault="00A8355A">
      <w:pPr>
        <w:pStyle w:val="ConsPlusTitle"/>
        <w:jc w:val="center"/>
      </w:pPr>
      <w:r>
        <w:t>РЕАЛИЗАЦИИ ОБЛАСТНОЙ ГОСУДАРСТВЕННОЙ ПРОГРАММЫ "ОБЕСПЕЧЕНИЕ</w:t>
      </w:r>
    </w:p>
    <w:p w:rsidR="00A8355A" w:rsidRDefault="00A8355A">
      <w:pPr>
        <w:pStyle w:val="ConsPlusTitle"/>
        <w:jc w:val="center"/>
      </w:pPr>
      <w:r>
        <w:t>ЗАКОННОСТИ И ПРАВОПОРЯДКА В СМОЛЕНСКОЙ ОБЛАСТИ" НА 2020 ГОД</w:t>
      </w:r>
    </w:p>
    <w:p w:rsidR="00A8355A" w:rsidRDefault="00A8355A">
      <w:pPr>
        <w:pStyle w:val="ConsPlusTitle"/>
        <w:jc w:val="center"/>
      </w:pPr>
      <w:r>
        <w:t>И ПЛАНОВЫЙ ПЕРИОД 2021</w:t>
      </w:r>
      <w:proofErr w:type="gramStart"/>
      <w:r>
        <w:t xml:space="preserve"> И</w:t>
      </w:r>
      <w:proofErr w:type="gramEnd"/>
      <w:r>
        <w:t xml:space="preserve"> 2022 ГОДОВ</w:t>
      </w:r>
    </w:p>
    <w:p w:rsidR="00A8355A" w:rsidRDefault="00A835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719"/>
        <w:gridCol w:w="3349"/>
        <w:gridCol w:w="1444"/>
        <w:gridCol w:w="1024"/>
        <w:gridCol w:w="1024"/>
        <w:gridCol w:w="1024"/>
        <w:gridCol w:w="1024"/>
        <w:gridCol w:w="724"/>
        <w:gridCol w:w="724"/>
        <w:gridCol w:w="724"/>
      </w:tblGrid>
      <w:tr w:rsidR="00A8355A" w:rsidTr="00A8355A">
        <w:tc>
          <w:tcPr>
            <w:tcW w:w="604" w:type="dxa"/>
            <w:vMerge w:val="restart"/>
          </w:tcPr>
          <w:p w:rsidR="00A8355A" w:rsidRDefault="00A8355A">
            <w:pPr>
              <w:pStyle w:val="ConsPlusNormal"/>
              <w:jc w:val="center"/>
            </w:pPr>
            <w:r>
              <w:t xml:space="preserve">N </w:t>
            </w:r>
            <w:proofErr w:type="gramStart"/>
            <w:r>
              <w:t>п</w:t>
            </w:r>
            <w:proofErr w:type="gramEnd"/>
            <w:r>
              <w:t>/п</w:t>
            </w:r>
          </w:p>
        </w:tc>
        <w:tc>
          <w:tcPr>
            <w:tcW w:w="2719" w:type="dxa"/>
            <w:vMerge w:val="restart"/>
          </w:tcPr>
          <w:p w:rsidR="00A8355A" w:rsidRDefault="00A8355A">
            <w:pPr>
              <w:pStyle w:val="ConsPlusNormal"/>
              <w:jc w:val="center"/>
            </w:pPr>
            <w:r>
              <w:t>Наименование</w:t>
            </w:r>
          </w:p>
        </w:tc>
        <w:tc>
          <w:tcPr>
            <w:tcW w:w="3349" w:type="dxa"/>
            <w:vMerge w:val="restart"/>
          </w:tcPr>
          <w:p w:rsidR="00A8355A" w:rsidRDefault="00A8355A">
            <w:pPr>
              <w:pStyle w:val="ConsPlusNormal"/>
              <w:jc w:val="center"/>
            </w:pPr>
            <w:r>
              <w:t>Исполнитель мероприятия</w:t>
            </w:r>
          </w:p>
        </w:tc>
        <w:tc>
          <w:tcPr>
            <w:tcW w:w="1444" w:type="dxa"/>
            <w:vMerge w:val="restart"/>
          </w:tcPr>
          <w:p w:rsidR="00A8355A" w:rsidRDefault="00A8355A">
            <w:pPr>
              <w:pStyle w:val="ConsPlusNormal"/>
              <w:jc w:val="center"/>
            </w:pPr>
            <w:r>
              <w:t>Источник финансового обеспечения</w:t>
            </w:r>
          </w:p>
        </w:tc>
        <w:tc>
          <w:tcPr>
            <w:tcW w:w="4096" w:type="dxa"/>
            <w:gridSpan w:val="4"/>
          </w:tcPr>
          <w:p w:rsidR="00A8355A" w:rsidRDefault="00A8355A">
            <w:pPr>
              <w:pStyle w:val="ConsPlusNormal"/>
              <w:jc w:val="center"/>
            </w:pPr>
            <w:r>
              <w:t>Объем средств на реализацию Государственной программы на очередной финансовый год и плановый период (тыс. рублей)</w:t>
            </w:r>
          </w:p>
        </w:tc>
        <w:tc>
          <w:tcPr>
            <w:tcW w:w="2172" w:type="dxa"/>
            <w:gridSpan w:val="3"/>
          </w:tcPr>
          <w:p w:rsidR="00A8355A" w:rsidRDefault="00A8355A">
            <w:pPr>
              <w:pStyle w:val="ConsPlusNormal"/>
              <w:jc w:val="center"/>
            </w:pPr>
            <w:r>
              <w:t>Планируемое значение показателя реализации Государственной программы на очередной финансовый год и плановый период</w:t>
            </w:r>
          </w:p>
        </w:tc>
      </w:tr>
      <w:tr w:rsidR="00A8355A" w:rsidTr="00A8355A">
        <w:tc>
          <w:tcPr>
            <w:tcW w:w="604" w:type="dxa"/>
            <w:vMerge/>
          </w:tcPr>
          <w:p w:rsidR="00A8355A" w:rsidRDefault="00A8355A"/>
        </w:tc>
        <w:tc>
          <w:tcPr>
            <w:tcW w:w="2719" w:type="dxa"/>
            <w:vMerge/>
          </w:tcPr>
          <w:p w:rsidR="00A8355A" w:rsidRDefault="00A8355A"/>
        </w:tc>
        <w:tc>
          <w:tcPr>
            <w:tcW w:w="3349" w:type="dxa"/>
            <w:vMerge/>
          </w:tcPr>
          <w:p w:rsidR="00A8355A" w:rsidRDefault="00A8355A"/>
        </w:tc>
        <w:tc>
          <w:tcPr>
            <w:tcW w:w="1444" w:type="dxa"/>
            <w:vMerge/>
          </w:tcPr>
          <w:p w:rsidR="00A8355A" w:rsidRDefault="00A8355A"/>
        </w:tc>
        <w:tc>
          <w:tcPr>
            <w:tcW w:w="1024" w:type="dxa"/>
          </w:tcPr>
          <w:p w:rsidR="00A8355A" w:rsidRDefault="00A8355A">
            <w:pPr>
              <w:pStyle w:val="ConsPlusNormal"/>
              <w:jc w:val="center"/>
            </w:pPr>
            <w:r>
              <w:t>всего</w:t>
            </w:r>
          </w:p>
        </w:tc>
        <w:tc>
          <w:tcPr>
            <w:tcW w:w="1024" w:type="dxa"/>
          </w:tcPr>
          <w:p w:rsidR="00A8355A" w:rsidRDefault="00A8355A">
            <w:pPr>
              <w:pStyle w:val="ConsPlusNormal"/>
              <w:jc w:val="center"/>
            </w:pPr>
            <w:r>
              <w:t>2020 год</w:t>
            </w:r>
          </w:p>
        </w:tc>
        <w:tc>
          <w:tcPr>
            <w:tcW w:w="1024" w:type="dxa"/>
          </w:tcPr>
          <w:p w:rsidR="00A8355A" w:rsidRDefault="00A8355A">
            <w:pPr>
              <w:pStyle w:val="ConsPlusNormal"/>
              <w:jc w:val="center"/>
            </w:pPr>
            <w:r>
              <w:t>2021 год</w:t>
            </w:r>
          </w:p>
        </w:tc>
        <w:tc>
          <w:tcPr>
            <w:tcW w:w="1024" w:type="dxa"/>
          </w:tcPr>
          <w:p w:rsidR="00A8355A" w:rsidRDefault="00A8355A">
            <w:pPr>
              <w:pStyle w:val="ConsPlusNormal"/>
              <w:jc w:val="center"/>
            </w:pPr>
            <w:r>
              <w:t>2022 год</w:t>
            </w:r>
          </w:p>
        </w:tc>
        <w:tc>
          <w:tcPr>
            <w:tcW w:w="724" w:type="dxa"/>
          </w:tcPr>
          <w:p w:rsidR="00A8355A" w:rsidRDefault="00A8355A">
            <w:pPr>
              <w:pStyle w:val="ConsPlusNormal"/>
              <w:jc w:val="center"/>
            </w:pPr>
            <w:r>
              <w:t>2020 год</w:t>
            </w:r>
          </w:p>
        </w:tc>
        <w:tc>
          <w:tcPr>
            <w:tcW w:w="724" w:type="dxa"/>
          </w:tcPr>
          <w:p w:rsidR="00A8355A" w:rsidRDefault="00A8355A">
            <w:pPr>
              <w:pStyle w:val="ConsPlusNormal"/>
              <w:jc w:val="center"/>
            </w:pPr>
            <w:r>
              <w:t>2021 год</w:t>
            </w:r>
          </w:p>
        </w:tc>
        <w:tc>
          <w:tcPr>
            <w:tcW w:w="724" w:type="dxa"/>
          </w:tcPr>
          <w:p w:rsidR="00A8355A" w:rsidRDefault="00A8355A">
            <w:pPr>
              <w:pStyle w:val="ConsPlusNormal"/>
              <w:jc w:val="center"/>
            </w:pPr>
            <w:r>
              <w:t>2022 год</w:t>
            </w:r>
          </w:p>
        </w:tc>
      </w:tr>
      <w:tr w:rsidR="00A8355A" w:rsidTr="00A8355A">
        <w:tc>
          <w:tcPr>
            <w:tcW w:w="604" w:type="dxa"/>
          </w:tcPr>
          <w:p w:rsidR="00A8355A" w:rsidRDefault="00A8355A">
            <w:pPr>
              <w:pStyle w:val="ConsPlusNormal"/>
              <w:jc w:val="center"/>
            </w:pPr>
            <w:r>
              <w:t>1</w:t>
            </w:r>
          </w:p>
        </w:tc>
        <w:tc>
          <w:tcPr>
            <w:tcW w:w="2719" w:type="dxa"/>
          </w:tcPr>
          <w:p w:rsidR="00A8355A" w:rsidRDefault="00A8355A">
            <w:pPr>
              <w:pStyle w:val="ConsPlusNormal"/>
              <w:jc w:val="center"/>
            </w:pPr>
            <w:r>
              <w:t>2</w:t>
            </w:r>
          </w:p>
        </w:tc>
        <w:tc>
          <w:tcPr>
            <w:tcW w:w="3349" w:type="dxa"/>
          </w:tcPr>
          <w:p w:rsidR="00A8355A" w:rsidRDefault="00A8355A">
            <w:pPr>
              <w:pStyle w:val="ConsPlusNormal"/>
              <w:jc w:val="center"/>
            </w:pPr>
            <w:r>
              <w:t>3</w:t>
            </w:r>
          </w:p>
        </w:tc>
        <w:tc>
          <w:tcPr>
            <w:tcW w:w="1444" w:type="dxa"/>
          </w:tcPr>
          <w:p w:rsidR="00A8355A" w:rsidRDefault="00A8355A">
            <w:pPr>
              <w:pStyle w:val="ConsPlusNormal"/>
              <w:jc w:val="center"/>
            </w:pPr>
            <w:r>
              <w:t>4</w:t>
            </w:r>
          </w:p>
        </w:tc>
        <w:tc>
          <w:tcPr>
            <w:tcW w:w="1024" w:type="dxa"/>
          </w:tcPr>
          <w:p w:rsidR="00A8355A" w:rsidRDefault="00A8355A">
            <w:pPr>
              <w:pStyle w:val="ConsPlusNormal"/>
              <w:jc w:val="center"/>
            </w:pPr>
            <w:r>
              <w:t>5</w:t>
            </w:r>
          </w:p>
        </w:tc>
        <w:tc>
          <w:tcPr>
            <w:tcW w:w="1024" w:type="dxa"/>
          </w:tcPr>
          <w:p w:rsidR="00A8355A" w:rsidRDefault="00A8355A">
            <w:pPr>
              <w:pStyle w:val="ConsPlusNormal"/>
              <w:jc w:val="center"/>
            </w:pPr>
            <w:r>
              <w:t>6</w:t>
            </w:r>
          </w:p>
        </w:tc>
        <w:tc>
          <w:tcPr>
            <w:tcW w:w="1024" w:type="dxa"/>
          </w:tcPr>
          <w:p w:rsidR="00A8355A" w:rsidRDefault="00A8355A">
            <w:pPr>
              <w:pStyle w:val="ConsPlusNormal"/>
              <w:jc w:val="center"/>
            </w:pPr>
            <w:r>
              <w:t>7</w:t>
            </w:r>
          </w:p>
        </w:tc>
        <w:tc>
          <w:tcPr>
            <w:tcW w:w="1024" w:type="dxa"/>
          </w:tcPr>
          <w:p w:rsidR="00A8355A" w:rsidRDefault="00A8355A">
            <w:pPr>
              <w:pStyle w:val="ConsPlusNormal"/>
              <w:jc w:val="center"/>
            </w:pPr>
            <w:r>
              <w:t>8</w:t>
            </w:r>
          </w:p>
        </w:tc>
        <w:tc>
          <w:tcPr>
            <w:tcW w:w="724" w:type="dxa"/>
          </w:tcPr>
          <w:p w:rsidR="00A8355A" w:rsidRDefault="00A8355A">
            <w:pPr>
              <w:pStyle w:val="ConsPlusNormal"/>
              <w:jc w:val="center"/>
            </w:pPr>
            <w:r>
              <w:t>9</w:t>
            </w:r>
          </w:p>
        </w:tc>
        <w:tc>
          <w:tcPr>
            <w:tcW w:w="724" w:type="dxa"/>
          </w:tcPr>
          <w:p w:rsidR="00A8355A" w:rsidRDefault="00A8355A">
            <w:pPr>
              <w:pStyle w:val="ConsPlusNormal"/>
              <w:jc w:val="center"/>
            </w:pPr>
            <w:r>
              <w:t>10</w:t>
            </w:r>
          </w:p>
        </w:tc>
        <w:tc>
          <w:tcPr>
            <w:tcW w:w="724" w:type="dxa"/>
          </w:tcPr>
          <w:p w:rsidR="00A8355A" w:rsidRDefault="00A8355A">
            <w:pPr>
              <w:pStyle w:val="ConsPlusNormal"/>
              <w:jc w:val="center"/>
            </w:pPr>
            <w:r>
              <w:t>11</w:t>
            </w:r>
          </w:p>
        </w:tc>
      </w:tr>
      <w:tr w:rsidR="00A8355A" w:rsidTr="00A8355A">
        <w:tc>
          <w:tcPr>
            <w:tcW w:w="14384" w:type="dxa"/>
            <w:gridSpan w:val="11"/>
          </w:tcPr>
          <w:p w:rsidR="00A8355A" w:rsidRDefault="00A8355A">
            <w:pPr>
              <w:pStyle w:val="ConsPlusNormal"/>
              <w:jc w:val="center"/>
              <w:outlineLvl w:val="1"/>
            </w:pPr>
            <w:r>
              <w:t>Обеспечение общественной безопасности и правопорядка, повышение уровня противодействия террористическим угрозам, создание эффективной системы социальной реабилитации и адаптации лиц, освободившихся из мест лишения свободы</w:t>
            </w:r>
          </w:p>
        </w:tc>
      </w:tr>
      <w:tr w:rsidR="00A8355A" w:rsidTr="00A8355A">
        <w:tc>
          <w:tcPr>
            <w:tcW w:w="14384" w:type="dxa"/>
            <w:gridSpan w:val="11"/>
          </w:tcPr>
          <w:p w:rsidR="00A8355A" w:rsidRDefault="00A8355A">
            <w:pPr>
              <w:pStyle w:val="ConsPlusNormal"/>
              <w:jc w:val="center"/>
              <w:outlineLvl w:val="2"/>
            </w:pPr>
            <w:r>
              <w:t>1. Подпрограмма "Комплексные меры по профилактике правонарушений и усилению борьбы с преступностью в Смоленской области"</w:t>
            </w:r>
          </w:p>
        </w:tc>
      </w:tr>
      <w:tr w:rsidR="00A8355A" w:rsidTr="00A8355A">
        <w:tc>
          <w:tcPr>
            <w:tcW w:w="14384" w:type="dxa"/>
            <w:gridSpan w:val="11"/>
          </w:tcPr>
          <w:p w:rsidR="00A8355A" w:rsidRDefault="00A8355A">
            <w:pPr>
              <w:pStyle w:val="ConsPlusNormal"/>
              <w:jc w:val="center"/>
              <w:outlineLvl w:val="3"/>
            </w:pPr>
            <w:r>
              <w:lastRenderedPageBreak/>
              <w:t>Обеспечение безопасности граждан от преступных посягательств на территории Смоленской области</w:t>
            </w:r>
          </w:p>
        </w:tc>
      </w:tr>
      <w:tr w:rsidR="00A8355A" w:rsidTr="00A8355A">
        <w:tc>
          <w:tcPr>
            <w:tcW w:w="14384" w:type="dxa"/>
            <w:gridSpan w:val="11"/>
          </w:tcPr>
          <w:p w:rsidR="00A8355A" w:rsidRDefault="00A8355A">
            <w:pPr>
              <w:pStyle w:val="ConsPlusNormal"/>
              <w:jc w:val="center"/>
              <w:outlineLvl w:val="4"/>
            </w:pPr>
            <w:r>
              <w:t>Обеспечение информационной открытости деятельности органов внутренних дел Смоленской области, направленной на профилактику правонарушений и усиление борьбы с преступностью</w:t>
            </w:r>
          </w:p>
        </w:tc>
      </w:tr>
      <w:tr w:rsidR="00A8355A" w:rsidTr="00A8355A">
        <w:tc>
          <w:tcPr>
            <w:tcW w:w="604" w:type="dxa"/>
          </w:tcPr>
          <w:p w:rsidR="00A8355A" w:rsidRDefault="00A8355A">
            <w:pPr>
              <w:pStyle w:val="ConsPlusNormal"/>
              <w:jc w:val="both"/>
            </w:pPr>
            <w:r>
              <w:t>1.1.</w:t>
            </w:r>
          </w:p>
        </w:tc>
        <w:tc>
          <w:tcPr>
            <w:tcW w:w="2719" w:type="dxa"/>
          </w:tcPr>
          <w:p w:rsidR="00A8355A" w:rsidRDefault="00A8355A">
            <w:pPr>
              <w:pStyle w:val="ConsPlusNormal"/>
              <w:jc w:val="both"/>
            </w:pPr>
            <w:r>
              <w:t>Количество материалов в средствах массовой информации, распространяемых на территории Смоленской области, освещающих деятельность сотрудников полиции в сфере профилактики правонарушений и борьбы с преступностью (ед.)</w:t>
            </w:r>
          </w:p>
        </w:tc>
        <w:tc>
          <w:tcPr>
            <w:tcW w:w="3349" w:type="dxa"/>
          </w:tcPr>
          <w:p w:rsidR="00A8355A" w:rsidRDefault="00A8355A">
            <w:pPr>
              <w:pStyle w:val="ConsPlusNormal"/>
              <w:jc w:val="center"/>
            </w:pPr>
            <w:r>
              <w:t>x</w:t>
            </w:r>
          </w:p>
        </w:tc>
        <w:tc>
          <w:tcPr>
            <w:tcW w:w="144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724" w:type="dxa"/>
          </w:tcPr>
          <w:p w:rsidR="00A8355A" w:rsidRDefault="00A8355A">
            <w:pPr>
              <w:pStyle w:val="ConsPlusNormal"/>
              <w:jc w:val="center"/>
            </w:pPr>
            <w:r>
              <w:t>27000</w:t>
            </w:r>
          </w:p>
        </w:tc>
        <w:tc>
          <w:tcPr>
            <w:tcW w:w="724" w:type="dxa"/>
          </w:tcPr>
          <w:p w:rsidR="00A8355A" w:rsidRDefault="00A8355A">
            <w:pPr>
              <w:pStyle w:val="ConsPlusNormal"/>
              <w:jc w:val="center"/>
            </w:pPr>
            <w:r>
              <w:t>28000</w:t>
            </w:r>
          </w:p>
        </w:tc>
        <w:tc>
          <w:tcPr>
            <w:tcW w:w="724" w:type="dxa"/>
          </w:tcPr>
          <w:p w:rsidR="00A8355A" w:rsidRDefault="00A8355A">
            <w:pPr>
              <w:pStyle w:val="ConsPlusNormal"/>
              <w:jc w:val="center"/>
            </w:pPr>
            <w:r>
              <w:t>29000</w:t>
            </w:r>
          </w:p>
        </w:tc>
      </w:tr>
      <w:tr w:rsidR="00A8355A" w:rsidTr="00A8355A">
        <w:tc>
          <w:tcPr>
            <w:tcW w:w="604" w:type="dxa"/>
          </w:tcPr>
          <w:p w:rsidR="00A8355A" w:rsidRDefault="00A8355A">
            <w:pPr>
              <w:pStyle w:val="ConsPlusNormal"/>
              <w:jc w:val="both"/>
            </w:pPr>
            <w:r>
              <w:t>1.2.</w:t>
            </w:r>
          </w:p>
        </w:tc>
        <w:tc>
          <w:tcPr>
            <w:tcW w:w="2719" w:type="dxa"/>
          </w:tcPr>
          <w:p w:rsidR="00A8355A" w:rsidRDefault="00A8355A">
            <w:pPr>
              <w:pStyle w:val="ConsPlusNormal"/>
              <w:jc w:val="both"/>
            </w:pPr>
            <w:r>
              <w:t xml:space="preserve">Обеспечение размещения в средствах массовой информации, распространяемых на территории Смоленской области, материалов о мерах, предпринимаемых в сфере борьбы с преступностью, охраны порядка, обеспечения безопасности граждан и профилактики правонарушений на территории Смоленской области, а также о мероприятиях по профилактике </w:t>
            </w:r>
            <w:r>
              <w:lastRenderedPageBreak/>
              <w:t>правонарушений среди несовершеннолетних, осужденных без изоляции от общества</w:t>
            </w:r>
          </w:p>
        </w:tc>
        <w:tc>
          <w:tcPr>
            <w:tcW w:w="3349" w:type="dxa"/>
          </w:tcPr>
          <w:p w:rsidR="00A8355A" w:rsidRDefault="00A8355A">
            <w:pPr>
              <w:pStyle w:val="ConsPlusNormal"/>
              <w:jc w:val="both"/>
            </w:pPr>
            <w:r>
              <w:lastRenderedPageBreak/>
              <w:t>Департамент Смоленской области по внутренней политике, УМВД России по Смоленской области (по согласованию), ЛО МВД России на станции Смоленск (по согласованию), 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1.3.</w:t>
            </w:r>
          </w:p>
        </w:tc>
        <w:tc>
          <w:tcPr>
            <w:tcW w:w="2719" w:type="dxa"/>
          </w:tcPr>
          <w:p w:rsidR="00A8355A" w:rsidRDefault="00A8355A">
            <w:pPr>
              <w:pStyle w:val="ConsPlusNormal"/>
              <w:jc w:val="both"/>
            </w:pPr>
            <w:r>
              <w:t>Разработка, изготовление и распространение на территории Смоленской области печатной пропагандистской продукции, направленной на профилактику правонарушений и борьбу с преступностью; изготовление и размещение на объектах на территории Смоленской области наружной рекламы, направленной на предупреждение правонарушений (баннеры, рекламные плакаты, видеоматериалы)</w:t>
            </w:r>
          </w:p>
        </w:tc>
        <w:tc>
          <w:tcPr>
            <w:tcW w:w="3349" w:type="dxa"/>
          </w:tcPr>
          <w:p w:rsidR="00A8355A" w:rsidRDefault="00A8355A">
            <w:pPr>
              <w:pStyle w:val="ConsPlusNormal"/>
              <w:jc w:val="both"/>
            </w:pPr>
            <w:r>
              <w:t>Департамент Смоленской области по внутренней политике, УМВД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1.4.</w:t>
            </w:r>
          </w:p>
        </w:tc>
        <w:tc>
          <w:tcPr>
            <w:tcW w:w="2719" w:type="dxa"/>
          </w:tcPr>
          <w:p w:rsidR="00A8355A" w:rsidRDefault="00A8355A">
            <w:pPr>
              <w:pStyle w:val="ConsPlusNormal"/>
              <w:jc w:val="both"/>
            </w:pPr>
            <w:r>
              <w:t>Обеспечение изучения общественного мнения о деятельности органов внутренних дел Смоленской области независимыми социологическими источниками</w:t>
            </w:r>
          </w:p>
        </w:tc>
        <w:tc>
          <w:tcPr>
            <w:tcW w:w="3349" w:type="dxa"/>
          </w:tcPr>
          <w:p w:rsidR="00A8355A" w:rsidRDefault="00A8355A">
            <w:pPr>
              <w:pStyle w:val="ConsPlusNormal"/>
              <w:jc w:val="both"/>
            </w:pPr>
            <w:r>
              <w:t>Департамент Смоленской области по внутренней политике, УМВД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3323" w:type="dxa"/>
            <w:gridSpan w:val="2"/>
          </w:tcPr>
          <w:p w:rsidR="00A8355A" w:rsidRDefault="00A8355A">
            <w:pPr>
              <w:pStyle w:val="ConsPlusNormal"/>
              <w:jc w:val="both"/>
            </w:pPr>
            <w:r>
              <w:t xml:space="preserve">Итого по основному </w:t>
            </w:r>
            <w:r>
              <w:lastRenderedPageBreak/>
              <w:t>мероприятию 1 подпрограммы 1</w:t>
            </w:r>
          </w:p>
        </w:tc>
        <w:tc>
          <w:tcPr>
            <w:tcW w:w="3349" w:type="dxa"/>
          </w:tcPr>
          <w:p w:rsidR="00A8355A" w:rsidRDefault="00A8355A">
            <w:pPr>
              <w:pStyle w:val="ConsPlusNormal"/>
            </w:pP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14384" w:type="dxa"/>
            <w:gridSpan w:val="11"/>
          </w:tcPr>
          <w:p w:rsidR="00A8355A" w:rsidRDefault="00A8355A">
            <w:pPr>
              <w:pStyle w:val="ConsPlusNormal"/>
              <w:jc w:val="center"/>
              <w:outlineLvl w:val="4"/>
            </w:pPr>
            <w:r>
              <w:lastRenderedPageBreak/>
              <w:t>Предупреждение правонарушений и антиобщественных действий несовершеннолетних и молодежи, выявление и устранение причин и условий, способствующих совершению правонарушений</w:t>
            </w:r>
          </w:p>
        </w:tc>
      </w:tr>
      <w:tr w:rsidR="00A8355A" w:rsidTr="00A8355A">
        <w:tc>
          <w:tcPr>
            <w:tcW w:w="604" w:type="dxa"/>
          </w:tcPr>
          <w:p w:rsidR="00A8355A" w:rsidRDefault="00A8355A">
            <w:pPr>
              <w:pStyle w:val="ConsPlusNormal"/>
              <w:jc w:val="both"/>
            </w:pPr>
            <w:r>
              <w:t>1.5.</w:t>
            </w:r>
          </w:p>
        </w:tc>
        <w:tc>
          <w:tcPr>
            <w:tcW w:w="2719" w:type="dxa"/>
          </w:tcPr>
          <w:p w:rsidR="00A8355A" w:rsidRDefault="00A8355A">
            <w:pPr>
              <w:pStyle w:val="ConsPlusNormal"/>
              <w:jc w:val="both"/>
            </w:pPr>
            <w:r>
              <w:t>Количество преступлений, совершенных несовершеннолетними на территории Смоленской области (ед.)</w:t>
            </w:r>
          </w:p>
        </w:tc>
        <w:tc>
          <w:tcPr>
            <w:tcW w:w="3349" w:type="dxa"/>
          </w:tcPr>
          <w:p w:rsidR="00A8355A" w:rsidRDefault="00A8355A">
            <w:pPr>
              <w:pStyle w:val="ConsPlusNormal"/>
              <w:jc w:val="center"/>
            </w:pPr>
            <w:r>
              <w:t>x</w:t>
            </w:r>
          </w:p>
        </w:tc>
        <w:tc>
          <w:tcPr>
            <w:tcW w:w="144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724" w:type="dxa"/>
          </w:tcPr>
          <w:p w:rsidR="00A8355A" w:rsidRDefault="00A8355A">
            <w:pPr>
              <w:pStyle w:val="ConsPlusNormal"/>
              <w:jc w:val="center"/>
            </w:pPr>
            <w:r>
              <w:t>401</w:t>
            </w:r>
          </w:p>
        </w:tc>
        <w:tc>
          <w:tcPr>
            <w:tcW w:w="724" w:type="dxa"/>
          </w:tcPr>
          <w:p w:rsidR="00A8355A" w:rsidRDefault="00A8355A">
            <w:pPr>
              <w:pStyle w:val="ConsPlusNormal"/>
              <w:jc w:val="center"/>
            </w:pPr>
            <w:r>
              <w:t>397</w:t>
            </w:r>
          </w:p>
        </w:tc>
        <w:tc>
          <w:tcPr>
            <w:tcW w:w="724" w:type="dxa"/>
          </w:tcPr>
          <w:p w:rsidR="00A8355A" w:rsidRDefault="00A8355A">
            <w:pPr>
              <w:pStyle w:val="ConsPlusNormal"/>
              <w:jc w:val="center"/>
            </w:pPr>
            <w:r>
              <w:t>386</w:t>
            </w:r>
          </w:p>
        </w:tc>
      </w:tr>
      <w:tr w:rsidR="00A8355A" w:rsidTr="00A8355A">
        <w:tc>
          <w:tcPr>
            <w:tcW w:w="604" w:type="dxa"/>
          </w:tcPr>
          <w:p w:rsidR="00A8355A" w:rsidRDefault="00A8355A">
            <w:pPr>
              <w:pStyle w:val="ConsPlusNormal"/>
              <w:jc w:val="both"/>
            </w:pPr>
            <w:r>
              <w:t>1.6.</w:t>
            </w:r>
          </w:p>
        </w:tc>
        <w:tc>
          <w:tcPr>
            <w:tcW w:w="2719" w:type="dxa"/>
          </w:tcPr>
          <w:p w:rsidR="00A8355A" w:rsidRDefault="00A8355A">
            <w:pPr>
              <w:pStyle w:val="ConsPlusNormal"/>
              <w:jc w:val="both"/>
            </w:pPr>
            <w:r>
              <w:t>Количество преступлений, совершенных в отношении несовершеннолетних на территории Смоленской области (ед.)</w:t>
            </w:r>
          </w:p>
        </w:tc>
        <w:tc>
          <w:tcPr>
            <w:tcW w:w="3349" w:type="dxa"/>
          </w:tcPr>
          <w:p w:rsidR="00A8355A" w:rsidRDefault="00A8355A">
            <w:pPr>
              <w:pStyle w:val="ConsPlusNormal"/>
              <w:jc w:val="center"/>
            </w:pPr>
            <w:r>
              <w:t>x</w:t>
            </w:r>
          </w:p>
        </w:tc>
        <w:tc>
          <w:tcPr>
            <w:tcW w:w="144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724" w:type="dxa"/>
          </w:tcPr>
          <w:p w:rsidR="00A8355A" w:rsidRDefault="00A8355A">
            <w:pPr>
              <w:pStyle w:val="ConsPlusNormal"/>
              <w:jc w:val="center"/>
            </w:pPr>
            <w:r>
              <w:t>299</w:t>
            </w:r>
          </w:p>
        </w:tc>
        <w:tc>
          <w:tcPr>
            <w:tcW w:w="724" w:type="dxa"/>
          </w:tcPr>
          <w:p w:rsidR="00A8355A" w:rsidRDefault="00A8355A">
            <w:pPr>
              <w:pStyle w:val="ConsPlusNormal"/>
              <w:jc w:val="center"/>
            </w:pPr>
            <w:r>
              <w:t>287</w:t>
            </w:r>
          </w:p>
        </w:tc>
        <w:tc>
          <w:tcPr>
            <w:tcW w:w="724" w:type="dxa"/>
          </w:tcPr>
          <w:p w:rsidR="00A8355A" w:rsidRDefault="00A8355A">
            <w:pPr>
              <w:pStyle w:val="ConsPlusNormal"/>
              <w:jc w:val="center"/>
            </w:pPr>
            <w:r>
              <w:t>279</w:t>
            </w:r>
          </w:p>
        </w:tc>
      </w:tr>
      <w:tr w:rsidR="00A8355A" w:rsidTr="00A8355A">
        <w:tc>
          <w:tcPr>
            <w:tcW w:w="604" w:type="dxa"/>
          </w:tcPr>
          <w:p w:rsidR="00A8355A" w:rsidRDefault="00A8355A">
            <w:pPr>
              <w:pStyle w:val="ConsPlusNormal"/>
              <w:jc w:val="both"/>
            </w:pPr>
            <w:r>
              <w:t>1.7.</w:t>
            </w:r>
          </w:p>
        </w:tc>
        <w:tc>
          <w:tcPr>
            <w:tcW w:w="2719" w:type="dxa"/>
          </w:tcPr>
          <w:p w:rsidR="00A8355A" w:rsidRDefault="00A8355A">
            <w:pPr>
              <w:pStyle w:val="ConsPlusNormal"/>
              <w:jc w:val="both"/>
            </w:pPr>
            <w:r>
              <w:t>Количество преступлений, совершенных в отношении малолетних на территории Смоленской области (ед.)</w:t>
            </w:r>
          </w:p>
        </w:tc>
        <w:tc>
          <w:tcPr>
            <w:tcW w:w="3349" w:type="dxa"/>
          </w:tcPr>
          <w:p w:rsidR="00A8355A" w:rsidRDefault="00A8355A">
            <w:pPr>
              <w:pStyle w:val="ConsPlusNormal"/>
              <w:jc w:val="center"/>
            </w:pPr>
            <w:r>
              <w:t>x</w:t>
            </w:r>
          </w:p>
        </w:tc>
        <w:tc>
          <w:tcPr>
            <w:tcW w:w="144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724" w:type="dxa"/>
          </w:tcPr>
          <w:p w:rsidR="00A8355A" w:rsidRDefault="00A8355A">
            <w:pPr>
              <w:pStyle w:val="ConsPlusNormal"/>
              <w:jc w:val="center"/>
            </w:pPr>
            <w:r>
              <w:t>341</w:t>
            </w:r>
          </w:p>
        </w:tc>
        <w:tc>
          <w:tcPr>
            <w:tcW w:w="724" w:type="dxa"/>
          </w:tcPr>
          <w:p w:rsidR="00A8355A" w:rsidRDefault="00A8355A">
            <w:pPr>
              <w:pStyle w:val="ConsPlusNormal"/>
              <w:jc w:val="center"/>
            </w:pPr>
            <w:r>
              <w:t>337</w:t>
            </w:r>
          </w:p>
        </w:tc>
        <w:tc>
          <w:tcPr>
            <w:tcW w:w="724" w:type="dxa"/>
          </w:tcPr>
          <w:p w:rsidR="00A8355A" w:rsidRDefault="00A8355A">
            <w:pPr>
              <w:pStyle w:val="ConsPlusNormal"/>
              <w:jc w:val="center"/>
            </w:pPr>
            <w:r>
              <w:t>331</w:t>
            </w:r>
          </w:p>
        </w:tc>
      </w:tr>
      <w:tr w:rsidR="00A8355A" w:rsidTr="00A8355A">
        <w:tc>
          <w:tcPr>
            <w:tcW w:w="604" w:type="dxa"/>
          </w:tcPr>
          <w:p w:rsidR="00A8355A" w:rsidRDefault="00A8355A">
            <w:pPr>
              <w:pStyle w:val="ConsPlusNormal"/>
              <w:jc w:val="both"/>
            </w:pPr>
            <w:r>
              <w:t>1.8.</w:t>
            </w:r>
          </w:p>
        </w:tc>
        <w:tc>
          <w:tcPr>
            <w:tcW w:w="2719" w:type="dxa"/>
          </w:tcPr>
          <w:p w:rsidR="00A8355A" w:rsidRDefault="00A8355A">
            <w:pPr>
              <w:pStyle w:val="ConsPlusNormal"/>
              <w:jc w:val="both"/>
            </w:pPr>
            <w:r>
              <w:t xml:space="preserve">Количество тяжких и особо тяжких преступлений, совершенных на бытовой </w:t>
            </w:r>
            <w:proofErr w:type="gramStart"/>
            <w:r>
              <w:t>почве</w:t>
            </w:r>
            <w:proofErr w:type="gramEnd"/>
            <w:r>
              <w:t xml:space="preserve"> на территории Смоленской области (ед.)</w:t>
            </w:r>
          </w:p>
        </w:tc>
        <w:tc>
          <w:tcPr>
            <w:tcW w:w="3349" w:type="dxa"/>
          </w:tcPr>
          <w:p w:rsidR="00A8355A" w:rsidRDefault="00A8355A">
            <w:pPr>
              <w:pStyle w:val="ConsPlusNormal"/>
              <w:jc w:val="center"/>
            </w:pPr>
            <w:r>
              <w:t>x</w:t>
            </w:r>
          </w:p>
        </w:tc>
        <w:tc>
          <w:tcPr>
            <w:tcW w:w="144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724" w:type="dxa"/>
          </w:tcPr>
          <w:p w:rsidR="00A8355A" w:rsidRDefault="00A8355A">
            <w:pPr>
              <w:pStyle w:val="ConsPlusNormal"/>
              <w:jc w:val="center"/>
            </w:pPr>
            <w:r>
              <w:t>70</w:t>
            </w:r>
          </w:p>
        </w:tc>
        <w:tc>
          <w:tcPr>
            <w:tcW w:w="724" w:type="dxa"/>
          </w:tcPr>
          <w:p w:rsidR="00A8355A" w:rsidRDefault="00A8355A">
            <w:pPr>
              <w:pStyle w:val="ConsPlusNormal"/>
              <w:jc w:val="center"/>
            </w:pPr>
            <w:r>
              <w:t>68</w:t>
            </w:r>
          </w:p>
        </w:tc>
        <w:tc>
          <w:tcPr>
            <w:tcW w:w="724" w:type="dxa"/>
          </w:tcPr>
          <w:p w:rsidR="00A8355A" w:rsidRDefault="00A8355A">
            <w:pPr>
              <w:pStyle w:val="ConsPlusNormal"/>
              <w:jc w:val="center"/>
            </w:pPr>
            <w:r>
              <w:t>65</w:t>
            </w:r>
          </w:p>
        </w:tc>
      </w:tr>
      <w:tr w:rsidR="00A8355A" w:rsidTr="00A8355A">
        <w:tc>
          <w:tcPr>
            <w:tcW w:w="604" w:type="dxa"/>
          </w:tcPr>
          <w:p w:rsidR="00A8355A" w:rsidRDefault="00A8355A">
            <w:pPr>
              <w:pStyle w:val="ConsPlusNormal"/>
              <w:jc w:val="both"/>
            </w:pPr>
            <w:r>
              <w:t>1.9.</w:t>
            </w:r>
          </w:p>
        </w:tc>
        <w:tc>
          <w:tcPr>
            <w:tcW w:w="2719" w:type="dxa"/>
          </w:tcPr>
          <w:p w:rsidR="00A8355A" w:rsidRDefault="00A8355A">
            <w:pPr>
              <w:pStyle w:val="ConsPlusNormal"/>
              <w:jc w:val="both"/>
            </w:pPr>
            <w:r>
              <w:t>Количество несовершеннолетних, совершивших преступления на территории Смоленской области (ед.)</w:t>
            </w:r>
          </w:p>
        </w:tc>
        <w:tc>
          <w:tcPr>
            <w:tcW w:w="3349" w:type="dxa"/>
          </w:tcPr>
          <w:p w:rsidR="00A8355A" w:rsidRDefault="00A8355A">
            <w:pPr>
              <w:pStyle w:val="ConsPlusNormal"/>
              <w:jc w:val="center"/>
            </w:pPr>
            <w:r>
              <w:t>x</w:t>
            </w:r>
          </w:p>
        </w:tc>
        <w:tc>
          <w:tcPr>
            <w:tcW w:w="144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724" w:type="dxa"/>
          </w:tcPr>
          <w:p w:rsidR="00A8355A" w:rsidRDefault="00A8355A">
            <w:pPr>
              <w:pStyle w:val="ConsPlusNormal"/>
              <w:jc w:val="center"/>
            </w:pPr>
            <w:r>
              <w:t>384</w:t>
            </w:r>
          </w:p>
        </w:tc>
        <w:tc>
          <w:tcPr>
            <w:tcW w:w="724" w:type="dxa"/>
          </w:tcPr>
          <w:p w:rsidR="00A8355A" w:rsidRDefault="00A8355A">
            <w:pPr>
              <w:pStyle w:val="ConsPlusNormal"/>
              <w:jc w:val="center"/>
            </w:pPr>
            <w:r>
              <w:t>379</w:t>
            </w:r>
          </w:p>
        </w:tc>
        <w:tc>
          <w:tcPr>
            <w:tcW w:w="724" w:type="dxa"/>
          </w:tcPr>
          <w:p w:rsidR="00A8355A" w:rsidRDefault="00A8355A">
            <w:pPr>
              <w:pStyle w:val="ConsPlusNormal"/>
              <w:jc w:val="center"/>
            </w:pPr>
            <w:r>
              <w:t>372</w:t>
            </w:r>
          </w:p>
        </w:tc>
      </w:tr>
      <w:tr w:rsidR="00A8355A" w:rsidTr="00A8355A">
        <w:tc>
          <w:tcPr>
            <w:tcW w:w="604" w:type="dxa"/>
          </w:tcPr>
          <w:p w:rsidR="00A8355A" w:rsidRDefault="00A8355A">
            <w:pPr>
              <w:pStyle w:val="ConsPlusNormal"/>
              <w:jc w:val="both"/>
            </w:pPr>
            <w:r>
              <w:lastRenderedPageBreak/>
              <w:t>1.10.</w:t>
            </w:r>
          </w:p>
        </w:tc>
        <w:tc>
          <w:tcPr>
            <w:tcW w:w="2719" w:type="dxa"/>
          </w:tcPr>
          <w:p w:rsidR="00A8355A" w:rsidRDefault="00A8355A">
            <w:pPr>
              <w:pStyle w:val="ConsPlusNormal"/>
              <w:jc w:val="both"/>
            </w:pPr>
            <w:r>
              <w:t>Количество комиссий по делам несовершеннолетних и защите их прав (ед.)</w:t>
            </w:r>
          </w:p>
        </w:tc>
        <w:tc>
          <w:tcPr>
            <w:tcW w:w="3349" w:type="dxa"/>
          </w:tcPr>
          <w:p w:rsidR="00A8355A" w:rsidRDefault="00A8355A">
            <w:pPr>
              <w:pStyle w:val="ConsPlusNormal"/>
              <w:jc w:val="center"/>
            </w:pPr>
            <w:r>
              <w:t>x</w:t>
            </w:r>
          </w:p>
        </w:tc>
        <w:tc>
          <w:tcPr>
            <w:tcW w:w="144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724" w:type="dxa"/>
          </w:tcPr>
          <w:p w:rsidR="00A8355A" w:rsidRDefault="00A8355A">
            <w:pPr>
              <w:pStyle w:val="ConsPlusNormal"/>
              <w:jc w:val="center"/>
            </w:pPr>
            <w:r>
              <w:t>29</w:t>
            </w:r>
          </w:p>
        </w:tc>
        <w:tc>
          <w:tcPr>
            <w:tcW w:w="724" w:type="dxa"/>
          </w:tcPr>
          <w:p w:rsidR="00A8355A" w:rsidRDefault="00A8355A">
            <w:pPr>
              <w:pStyle w:val="ConsPlusNormal"/>
              <w:jc w:val="center"/>
            </w:pPr>
            <w:r>
              <w:t>29</w:t>
            </w:r>
          </w:p>
        </w:tc>
        <w:tc>
          <w:tcPr>
            <w:tcW w:w="724" w:type="dxa"/>
          </w:tcPr>
          <w:p w:rsidR="00A8355A" w:rsidRDefault="00A8355A">
            <w:pPr>
              <w:pStyle w:val="ConsPlusNormal"/>
              <w:jc w:val="center"/>
            </w:pPr>
            <w:r>
              <w:t>29</w:t>
            </w:r>
          </w:p>
        </w:tc>
      </w:tr>
      <w:tr w:rsidR="00A8355A" w:rsidTr="00A8355A">
        <w:tc>
          <w:tcPr>
            <w:tcW w:w="604" w:type="dxa"/>
          </w:tcPr>
          <w:p w:rsidR="00A8355A" w:rsidRDefault="00A8355A">
            <w:pPr>
              <w:pStyle w:val="ConsPlusNormal"/>
              <w:jc w:val="both"/>
            </w:pPr>
            <w:r>
              <w:t>1.11.</w:t>
            </w:r>
          </w:p>
        </w:tc>
        <w:tc>
          <w:tcPr>
            <w:tcW w:w="2719" w:type="dxa"/>
          </w:tcPr>
          <w:p w:rsidR="00A8355A" w:rsidRDefault="00A8355A">
            <w:pPr>
              <w:pStyle w:val="ConsPlusNormal"/>
              <w:jc w:val="both"/>
            </w:pPr>
            <w:r>
              <w:t xml:space="preserve">Организация и проведение семинаров для специалистов, работающих с несовершеннолетними, склонными к </w:t>
            </w:r>
            <w:proofErr w:type="spellStart"/>
            <w:r>
              <w:t>девиантному</w:t>
            </w:r>
            <w:proofErr w:type="spellEnd"/>
            <w:r>
              <w:t xml:space="preserve"> поведению</w:t>
            </w:r>
          </w:p>
        </w:tc>
        <w:tc>
          <w:tcPr>
            <w:tcW w:w="3349" w:type="dxa"/>
          </w:tcPr>
          <w:p w:rsidR="00A8355A" w:rsidRDefault="00A8355A">
            <w:pPr>
              <w:pStyle w:val="ConsPlusNormal"/>
              <w:jc w:val="both"/>
            </w:pPr>
            <w:r>
              <w:t>Аппарат Администрации Смоленской области</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1.12.</w:t>
            </w:r>
          </w:p>
        </w:tc>
        <w:tc>
          <w:tcPr>
            <w:tcW w:w="2719" w:type="dxa"/>
          </w:tcPr>
          <w:p w:rsidR="00A8355A" w:rsidRDefault="00A8355A">
            <w:pPr>
              <w:pStyle w:val="ConsPlusNormal"/>
              <w:jc w:val="both"/>
            </w:pPr>
            <w:r>
              <w:t>Организация и проведение на территории Смоленской области ежегодной комплексной оперативно-профилактической операции "Семья", направленной на предупреждение безнадзорности и правонарушений несовершеннолетних, в том числе несовершеннолетних, осужденных без изоляции от общества</w:t>
            </w:r>
          </w:p>
        </w:tc>
        <w:tc>
          <w:tcPr>
            <w:tcW w:w="3349" w:type="dxa"/>
          </w:tcPr>
          <w:p w:rsidR="00A8355A" w:rsidRDefault="00A8355A">
            <w:pPr>
              <w:pStyle w:val="ConsPlusNormal"/>
              <w:jc w:val="both"/>
            </w:pPr>
            <w:r>
              <w:t>УМВД России по Смоленской области (по согласованию), ЛО МВД России на станции Смоленск (по согласованию), УФСИН России по Смоленской области (по согласованию), Департамент Смоленской области по образованию и науке, Департамент Смоленской области по культуре, Департамент Смоленской области по здравоохранению, Департамент Смоленской области по социальному развитию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1.13.</w:t>
            </w:r>
          </w:p>
        </w:tc>
        <w:tc>
          <w:tcPr>
            <w:tcW w:w="2719" w:type="dxa"/>
          </w:tcPr>
          <w:p w:rsidR="00A8355A" w:rsidRDefault="00A8355A">
            <w:pPr>
              <w:pStyle w:val="ConsPlusNormal"/>
              <w:jc w:val="both"/>
            </w:pPr>
            <w:r>
              <w:t xml:space="preserve">Организация и проведение на территории Смоленской области ежегодной комплексной оперативно-профилактической операции "Быт", </w:t>
            </w:r>
            <w:r>
              <w:lastRenderedPageBreak/>
              <w:t>направленной на предотвращение и профилактику семейно-бытовых правонарушений</w:t>
            </w:r>
          </w:p>
        </w:tc>
        <w:tc>
          <w:tcPr>
            <w:tcW w:w="3349" w:type="dxa"/>
          </w:tcPr>
          <w:p w:rsidR="00A8355A" w:rsidRDefault="00A8355A">
            <w:pPr>
              <w:pStyle w:val="ConsPlusNormal"/>
              <w:jc w:val="both"/>
            </w:pPr>
            <w:r>
              <w:lastRenderedPageBreak/>
              <w:t xml:space="preserve">УМВД России по Смоленской области (по согласованию), ЛО МВД России на станции Смоленск (по согласованию), УФСИН России по Смоленской области (по согласованию), Департамент </w:t>
            </w:r>
            <w:r>
              <w:lastRenderedPageBreak/>
              <w:t>Смоленской области по социальному развитию, Департамент государственной службы занятости населения Смоленской области</w:t>
            </w:r>
          </w:p>
        </w:tc>
        <w:tc>
          <w:tcPr>
            <w:tcW w:w="1444" w:type="dxa"/>
          </w:tcPr>
          <w:p w:rsidR="00A8355A" w:rsidRDefault="00A8355A">
            <w:pPr>
              <w:pStyle w:val="ConsPlusNormal"/>
              <w:jc w:val="center"/>
            </w:pPr>
            <w:r>
              <w:lastRenderedPageBreak/>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1.14.</w:t>
            </w:r>
          </w:p>
        </w:tc>
        <w:tc>
          <w:tcPr>
            <w:tcW w:w="2719" w:type="dxa"/>
          </w:tcPr>
          <w:p w:rsidR="00A8355A" w:rsidRDefault="00A8355A">
            <w:pPr>
              <w:pStyle w:val="ConsPlusNormal"/>
              <w:jc w:val="both"/>
            </w:pPr>
            <w:r>
              <w:t>Организация и проведение на территории Смоленской области ежегодной комплексной оперативно-профилактической операции "Подросток", направленной на предупреждение безнадзорности и правонарушений несовершеннолетних, в том числе несовершеннолетних, осужденных без изоляции от общества</w:t>
            </w:r>
          </w:p>
        </w:tc>
        <w:tc>
          <w:tcPr>
            <w:tcW w:w="3349" w:type="dxa"/>
          </w:tcPr>
          <w:p w:rsidR="00A8355A" w:rsidRDefault="00A8355A">
            <w:pPr>
              <w:pStyle w:val="ConsPlusNormal"/>
              <w:jc w:val="both"/>
            </w:pPr>
            <w:r>
              <w:t>УМВД России по Смоленской области (по согласованию), ЛО МВД России на станции Смоленск (по согласованию), УФСИН России по Смоленской области (по согласованию), Департамент Смоленской области по образованию и науке, Департамент Смоленской области по культуре, Департамент Смоленской области по здравоохранению, Департамент Смоленской области по социальному развитию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1.15.</w:t>
            </w:r>
          </w:p>
        </w:tc>
        <w:tc>
          <w:tcPr>
            <w:tcW w:w="2719" w:type="dxa"/>
          </w:tcPr>
          <w:p w:rsidR="00A8355A" w:rsidRDefault="00A8355A">
            <w:pPr>
              <w:pStyle w:val="ConsPlusNormal"/>
              <w:jc w:val="both"/>
            </w:pPr>
            <w:r>
              <w:t>Проведение мероприятий по оказанию помощи в приобретении профессии, трудоустройстве, привлечении несовершеннолетних, в том числе несовершеннолетних, осужденных без изоляции от общества, к временным работам в свободное от учебы время</w:t>
            </w:r>
          </w:p>
        </w:tc>
        <w:tc>
          <w:tcPr>
            <w:tcW w:w="3349" w:type="dxa"/>
          </w:tcPr>
          <w:p w:rsidR="00A8355A" w:rsidRDefault="00A8355A">
            <w:pPr>
              <w:pStyle w:val="ConsPlusNormal"/>
              <w:jc w:val="both"/>
            </w:pPr>
            <w:r>
              <w:t>Департамент государственной службы занятости населения Смоленской области, Департамент Смоленской области по образованию и науке, органы местного самоуправления муниципальных образований Смоленской области (по согласованию), 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1.16.</w:t>
            </w:r>
          </w:p>
        </w:tc>
        <w:tc>
          <w:tcPr>
            <w:tcW w:w="2719" w:type="dxa"/>
          </w:tcPr>
          <w:p w:rsidR="00A8355A" w:rsidRDefault="00A8355A">
            <w:pPr>
              <w:pStyle w:val="ConsPlusNormal"/>
              <w:jc w:val="both"/>
            </w:pPr>
            <w:r>
              <w:t>Подготовка инструкторов-волонтеров к организации и проведению работ по профилактике правонарушений в молодежной среде, в том числе среди несовершеннолетних, осужденных без изоляции от общества</w:t>
            </w:r>
          </w:p>
        </w:tc>
        <w:tc>
          <w:tcPr>
            <w:tcW w:w="3349" w:type="dxa"/>
          </w:tcPr>
          <w:p w:rsidR="00A8355A" w:rsidRDefault="00A8355A">
            <w:pPr>
              <w:pStyle w:val="ConsPlusNormal"/>
              <w:jc w:val="both"/>
            </w:pPr>
            <w:r>
              <w:t>ГУ Смоленской области по делам молодежи и гражданско-патриотическому воспитанию, Департамент Смоленской области по образованию и науке, 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1.17.</w:t>
            </w:r>
          </w:p>
        </w:tc>
        <w:tc>
          <w:tcPr>
            <w:tcW w:w="2719" w:type="dxa"/>
          </w:tcPr>
          <w:p w:rsidR="00A8355A" w:rsidRDefault="00A8355A">
            <w:pPr>
              <w:pStyle w:val="ConsPlusNormal"/>
              <w:jc w:val="both"/>
            </w:pPr>
            <w:r>
              <w:t>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 комиссий по делам несовершеннолетних и защите их прав)</w:t>
            </w:r>
          </w:p>
        </w:tc>
        <w:tc>
          <w:tcPr>
            <w:tcW w:w="3349" w:type="dxa"/>
          </w:tcPr>
          <w:p w:rsidR="00A8355A" w:rsidRDefault="00A8355A">
            <w:pPr>
              <w:pStyle w:val="ConsPlusNormal"/>
              <w:jc w:val="both"/>
            </w:pPr>
            <w:r>
              <w:t>Аппарат Администрации Смоленской области, органы местного самоуправления муниципальных образований Смоленской области (по согласованию)</w:t>
            </w:r>
          </w:p>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44566,4</w:t>
            </w:r>
          </w:p>
        </w:tc>
        <w:tc>
          <w:tcPr>
            <w:tcW w:w="1024" w:type="dxa"/>
          </w:tcPr>
          <w:p w:rsidR="00A8355A" w:rsidRDefault="00A8355A">
            <w:pPr>
              <w:pStyle w:val="ConsPlusNormal"/>
              <w:jc w:val="center"/>
            </w:pPr>
            <w:r>
              <w:t>14442,4</w:t>
            </w:r>
          </w:p>
        </w:tc>
        <w:tc>
          <w:tcPr>
            <w:tcW w:w="1024" w:type="dxa"/>
          </w:tcPr>
          <w:p w:rsidR="00A8355A" w:rsidRDefault="00A8355A">
            <w:pPr>
              <w:pStyle w:val="ConsPlusNormal"/>
              <w:jc w:val="center"/>
            </w:pPr>
            <w:r>
              <w:t>14779,9</w:t>
            </w:r>
          </w:p>
        </w:tc>
        <w:tc>
          <w:tcPr>
            <w:tcW w:w="1024" w:type="dxa"/>
          </w:tcPr>
          <w:p w:rsidR="00A8355A" w:rsidRDefault="00A8355A">
            <w:pPr>
              <w:pStyle w:val="ConsPlusNormal"/>
              <w:jc w:val="center"/>
            </w:pPr>
            <w:r>
              <w:t>15344,1</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1.18.</w:t>
            </w:r>
          </w:p>
        </w:tc>
        <w:tc>
          <w:tcPr>
            <w:tcW w:w="2719" w:type="dxa"/>
          </w:tcPr>
          <w:p w:rsidR="00A8355A" w:rsidRDefault="00A8355A">
            <w:pPr>
              <w:pStyle w:val="ConsPlusNormal"/>
              <w:jc w:val="both"/>
            </w:pPr>
            <w:r>
              <w:t xml:space="preserve">Проведение областной спартакиады школьников, областной спартакиады </w:t>
            </w:r>
            <w:r>
              <w:lastRenderedPageBreak/>
              <w:t>муниципальных образований Смоленской области</w:t>
            </w:r>
          </w:p>
        </w:tc>
        <w:tc>
          <w:tcPr>
            <w:tcW w:w="3349" w:type="dxa"/>
          </w:tcPr>
          <w:p w:rsidR="00A8355A" w:rsidRDefault="00A8355A">
            <w:pPr>
              <w:pStyle w:val="ConsPlusNormal"/>
              <w:jc w:val="both"/>
            </w:pPr>
            <w:r>
              <w:lastRenderedPageBreak/>
              <w:t>Главное управление спорта Смоленской области</w:t>
            </w:r>
          </w:p>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998,9</w:t>
            </w:r>
          </w:p>
        </w:tc>
        <w:tc>
          <w:tcPr>
            <w:tcW w:w="1024" w:type="dxa"/>
          </w:tcPr>
          <w:p w:rsidR="00A8355A" w:rsidRDefault="00A8355A">
            <w:pPr>
              <w:pStyle w:val="ConsPlusNormal"/>
              <w:jc w:val="center"/>
            </w:pPr>
            <w:r>
              <w:t>400,0</w:t>
            </w:r>
          </w:p>
        </w:tc>
        <w:tc>
          <w:tcPr>
            <w:tcW w:w="1024" w:type="dxa"/>
          </w:tcPr>
          <w:p w:rsidR="00A8355A" w:rsidRDefault="00A8355A">
            <w:pPr>
              <w:pStyle w:val="ConsPlusNormal"/>
              <w:jc w:val="center"/>
            </w:pPr>
            <w:r>
              <w:t>420,0</w:t>
            </w:r>
          </w:p>
        </w:tc>
        <w:tc>
          <w:tcPr>
            <w:tcW w:w="1024" w:type="dxa"/>
          </w:tcPr>
          <w:p w:rsidR="00A8355A" w:rsidRDefault="00A8355A">
            <w:pPr>
              <w:pStyle w:val="ConsPlusNormal"/>
              <w:jc w:val="center"/>
            </w:pPr>
            <w:r>
              <w:t>178,9</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1.19.</w:t>
            </w:r>
          </w:p>
        </w:tc>
        <w:tc>
          <w:tcPr>
            <w:tcW w:w="2719" w:type="dxa"/>
          </w:tcPr>
          <w:p w:rsidR="00A8355A" w:rsidRDefault="00A8355A">
            <w:pPr>
              <w:pStyle w:val="ConsPlusNormal"/>
              <w:jc w:val="both"/>
            </w:pPr>
            <w:r>
              <w:t>Проведение первенств и чемпионатов Смоленской области</w:t>
            </w:r>
          </w:p>
        </w:tc>
        <w:tc>
          <w:tcPr>
            <w:tcW w:w="3349" w:type="dxa"/>
          </w:tcPr>
          <w:p w:rsidR="00A8355A" w:rsidRDefault="00A8355A">
            <w:pPr>
              <w:pStyle w:val="ConsPlusNormal"/>
              <w:jc w:val="both"/>
            </w:pPr>
            <w:r>
              <w:t>Главное управление спорта Смоленской области</w:t>
            </w:r>
          </w:p>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200,0</w:t>
            </w:r>
          </w:p>
        </w:tc>
        <w:tc>
          <w:tcPr>
            <w:tcW w:w="1024" w:type="dxa"/>
          </w:tcPr>
          <w:p w:rsidR="00A8355A" w:rsidRDefault="00A8355A">
            <w:pPr>
              <w:pStyle w:val="ConsPlusNormal"/>
              <w:jc w:val="center"/>
            </w:pPr>
            <w:r>
              <w:t>200,0</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1.20.</w:t>
            </w:r>
          </w:p>
        </w:tc>
        <w:tc>
          <w:tcPr>
            <w:tcW w:w="2719" w:type="dxa"/>
          </w:tcPr>
          <w:p w:rsidR="00A8355A" w:rsidRDefault="00A8355A">
            <w:pPr>
              <w:pStyle w:val="ConsPlusNormal"/>
              <w:jc w:val="both"/>
            </w:pPr>
            <w:r>
              <w:t>Предоставление субвенций на осуществление государственных полномочий по организации и осуществлению деятельности по опеке и попечительству</w:t>
            </w:r>
          </w:p>
        </w:tc>
        <w:tc>
          <w:tcPr>
            <w:tcW w:w="3349" w:type="dxa"/>
          </w:tcPr>
          <w:p w:rsidR="00A8355A" w:rsidRDefault="00A8355A">
            <w:pPr>
              <w:pStyle w:val="ConsPlusNormal"/>
              <w:jc w:val="both"/>
            </w:pPr>
            <w:r>
              <w:t>Департамент Смоленской области по образованию и науке, органы местного самоуправления муниципальных образований Смоленской области (по согласованию)</w:t>
            </w:r>
          </w:p>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216906,0</w:t>
            </w:r>
          </w:p>
        </w:tc>
        <w:tc>
          <w:tcPr>
            <w:tcW w:w="1024" w:type="dxa"/>
          </w:tcPr>
          <w:p w:rsidR="00A8355A" w:rsidRDefault="00A8355A">
            <w:pPr>
              <w:pStyle w:val="ConsPlusNormal"/>
              <w:jc w:val="center"/>
            </w:pPr>
            <w:r>
              <w:t>70445,3</w:t>
            </w:r>
          </w:p>
        </w:tc>
        <w:tc>
          <w:tcPr>
            <w:tcW w:w="1024" w:type="dxa"/>
          </w:tcPr>
          <w:p w:rsidR="00A8355A" w:rsidRDefault="00A8355A">
            <w:pPr>
              <w:pStyle w:val="ConsPlusNormal"/>
              <w:jc w:val="center"/>
            </w:pPr>
            <w:r>
              <w:t>71884,4</w:t>
            </w:r>
          </w:p>
        </w:tc>
        <w:tc>
          <w:tcPr>
            <w:tcW w:w="1024" w:type="dxa"/>
          </w:tcPr>
          <w:p w:rsidR="00A8355A" w:rsidRDefault="00A8355A">
            <w:pPr>
              <w:pStyle w:val="ConsPlusNormal"/>
              <w:jc w:val="center"/>
            </w:pPr>
            <w:r>
              <w:t>74576,3</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1.21.</w:t>
            </w:r>
          </w:p>
        </w:tc>
        <w:tc>
          <w:tcPr>
            <w:tcW w:w="2719" w:type="dxa"/>
          </w:tcPr>
          <w:p w:rsidR="00A8355A" w:rsidRDefault="00A8355A">
            <w:pPr>
              <w:pStyle w:val="ConsPlusNormal"/>
              <w:jc w:val="both"/>
            </w:pPr>
            <w:r>
              <w:t>Организация и проведение восстановительных практик среди несовершеннолетних, в том числе среди несовершеннолетних, осужденных без изоляции от общества</w:t>
            </w:r>
          </w:p>
        </w:tc>
        <w:tc>
          <w:tcPr>
            <w:tcW w:w="3349" w:type="dxa"/>
          </w:tcPr>
          <w:p w:rsidR="00A8355A" w:rsidRDefault="00A8355A">
            <w:pPr>
              <w:pStyle w:val="ConsPlusNormal"/>
              <w:jc w:val="both"/>
            </w:pPr>
            <w:r>
              <w:t>Департамент Смоленской области по социальному развитию, 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3323" w:type="dxa"/>
            <w:gridSpan w:val="2"/>
          </w:tcPr>
          <w:p w:rsidR="00A8355A" w:rsidRDefault="00A8355A">
            <w:pPr>
              <w:pStyle w:val="ConsPlusNormal"/>
              <w:jc w:val="both"/>
            </w:pPr>
            <w:r>
              <w:t>Итого по основному мероприятию 2 подпрограммы 1</w:t>
            </w:r>
          </w:p>
        </w:tc>
        <w:tc>
          <w:tcPr>
            <w:tcW w:w="3349" w:type="dxa"/>
          </w:tcPr>
          <w:p w:rsidR="00A8355A" w:rsidRDefault="00A8355A">
            <w:pPr>
              <w:pStyle w:val="ConsPlusNormal"/>
            </w:pPr>
          </w:p>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262671,3</w:t>
            </w:r>
          </w:p>
        </w:tc>
        <w:tc>
          <w:tcPr>
            <w:tcW w:w="1024" w:type="dxa"/>
          </w:tcPr>
          <w:p w:rsidR="00A8355A" w:rsidRDefault="00A8355A">
            <w:pPr>
              <w:pStyle w:val="ConsPlusNormal"/>
              <w:jc w:val="center"/>
            </w:pPr>
            <w:r>
              <w:t>85487,7</w:t>
            </w:r>
          </w:p>
        </w:tc>
        <w:tc>
          <w:tcPr>
            <w:tcW w:w="1024" w:type="dxa"/>
          </w:tcPr>
          <w:p w:rsidR="00A8355A" w:rsidRDefault="00A8355A">
            <w:pPr>
              <w:pStyle w:val="ConsPlusNormal"/>
              <w:jc w:val="center"/>
            </w:pPr>
            <w:r>
              <w:t>87084,3</w:t>
            </w:r>
          </w:p>
        </w:tc>
        <w:tc>
          <w:tcPr>
            <w:tcW w:w="1024" w:type="dxa"/>
          </w:tcPr>
          <w:p w:rsidR="00A8355A" w:rsidRDefault="00A8355A">
            <w:pPr>
              <w:pStyle w:val="ConsPlusNormal"/>
              <w:jc w:val="center"/>
            </w:pPr>
            <w:r>
              <w:t>90099,3</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14384" w:type="dxa"/>
            <w:gridSpan w:val="11"/>
          </w:tcPr>
          <w:p w:rsidR="00A8355A" w:rsidRDefault="00A8355A">
            <w:pPr>
              <w:pStyle w:val="ConsPlusNormal"/>
              <w:jc w:val="center"/>
              <w:outlineLvl w:val="4"/>
            </w:pPr>
            <w:r>
              <w:t>Оптимизация работы органов государственной власти Смоленской области по предупреждению правонарушений, совершаемых на улицах и в иных общественных местах</w:t>
            </w:r>
          </w:p>
        </w:tc>
      </w:tr>
      <w:tr w:rsidR="00A8355A" w:rsidTr="00A8355A">
        <w:tc>
          <w:tcPr>
            <w:tcW w:w="604" w:type="dxa"/>
          </w:tcPr>
          <w:p w:rsidR="00A8355A" w:rsidRDefault="00A8355A">
            <w:pPr>
              <w:pStyle w:val="ConsPlusNormal"/>
              <w:jc w:val="both"/>
            </w:pPr>
            <w:r>
              <w:t>1.22.</w:t>
            </w:r>
          </w:p>
        </w:tc>
        <w:tc>
          <w:tcPr>
            <w:tcW w:w="2719" w:type="dxa"/>
          </w:tcPr>
          <w:p w:rsidR="00A8355A" w:rsidRDefault="00A8355A">
            <w:pPr>
              <w:pStyle w:val="ConsPlusNormal"/>
              <w:jc w:val="both"/>
            </w:pPr>
            <w:r>
              <w:t xml:space="preserve">Количество административных </w:t>
            </w:r>
            <w:r>
              <w:lastRenderedPageBreak/>
              <w:t>комиссий (ед.)</w:t>
            </w:r>
          </w:p>
        </w:tc>
        <w:tc>
          <w:tcPr>
            <w:tcW w:w="3349" w:type="dxa"/>
          </w:tcPr>
          <w:p w:rsidR="00A8355A" w:rsidRDefault="00A8355A">
            <w:pPr>
              <w:pStyle w:val="ConsPlusNormal"/>
              <w:jc w:val="center"/>
            </w:pPr>
            <w:r>
              <w:lastRenderedPageBreak/>
              <w:t>x</w:t>
            </w:r>
          </w:p>
        </w:tc>
        <w:tc>
          <w:tcPr>
            <w:tcW w:w="144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724" w:type="dxa"/>
          </w:tcPr>
          <w:p w:rsidR="00A8355A" w:rsidRDefault="00A8355A">
            <w:pPr>
              <w:pStyle w:val="ConsPlusNormal"/>
              <w:jc w:val="center"/>
            </w:pPr>
            <w:r>
              <w:t>29</w:t>
            </w:r>
          </w:p>
        </w:tc>
        <w:tc>
          <w:tcPr>
            <w:tcW w:w="724" w:type="dxa"/>
          </w:tcPr>
          <w:p w:rsidR="00A8355A" w:rsidRDefault="00A8355A">
            <w:pPr>
              <w:pStyle w:val="ConsPlusNormal"/>
              <w:jc w:val="center"/>
            </w:pPr>
            <w:r>
              <w:t>29</w:t>
            </w:r>
          </w:p>
        </w:tc>
        <w:tc>
          <w:tcPr>
            <w:tcW w:w="724" w:type="dxa"/>
          </w:tcPr>
          <w:p w:rsidR="00A8355A" w:rsidRDefault="00A8355A">
            <w:pPr>
              <w:pStyle w:val="ConsPlusNormal"/>
              <w:jc w:val="center"/>
            </w:pPr>
            <w:r>
              <w:t>29</w:t>
            </w:r>
          </w:p>
        </w:tc>
      </w:tr>
      <w:tr w:rsidR="00A8355A" w:rsidTr="00A8355A">
        <w:tc>
          <w:tcPr>
            <w:tcW w:w="604" w:type="dxa"/>
          </w:tcPr>
          <w:p w:rsidR="00A8355A" w:rsidRDefault="00A8355A">
            <w:pPr>
              <w:pStyle w:val="ConsPlusNormal"/>
              <w:jc w:val="both"/>
            </w:pPr>
            <w:r>
              <w:lastRenderedPageBreak/>
              <w:t>1.23.</w:t>
            </w:r>
          </w:p>
        </w:tc>
        <w:tc>
          <w:tcPr>
            <w:tcW w:w="2719" w:type="dxa"/>
          </w:tcPr>
          <w:p w:rsidR="00A8355A" w:rsidRDefault="00A8355A">
            <w:pPr>
              <w:pStyle w:val="ConsPlusNormal"/>
              <w:jc w:val="both"/>
            </w:pPr>
            <w:r>
              <w:t>Оказание помощи в оформлении и восстановлении документов лицам без определенного места жительства и занятий, поступившим в областное государственное учреждение социального обслуживания и не имеющим документов (оплата пошлины, штрафов, фото и прочих расходов)</w:t>
            </w:r>
          </w:p>
        </w:tc>
        <w:tc>
          <w:tcPr>
            <w:tcW w:w="3349" w:type="dxa"/>
          </w:tcPr>
          <w:p w:rsidR="00A8355A" w:rsidRDefault="00A8355A">
            <w:pPr>
              <w:pStyle w:val="ConsPlusNormal"/>
              <w:jc w:val="both"/>
            </w:pPr>
            <w:r>
              <w:t>Департамент Смоленской области по социальному развитию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1.24.</w:t>
            </w:r>
          </w:p>
        </w:tc>
        <w:tc>
          <w:tcPr>
            <w:tcW w:w="2719" w:type="dxa"/>
          </w:tcPr>
          <w:p w:rsidR="00A8355A" w:rsidRDefault="00A8355A">
            <w:pPr>
              <w:pStyle w:val="ConsPlusNormal"/>
              <w:jc w:val="both"/>
            </w:pPr>
            <w:r>
              <w:t>Осуществление государственных полномочий по созданию административных комиссий в муниципальных районах и городских округах Смоленской области</w:t>
            </w:r>
          </w:p>
        </w:tc>
        <w:tc>
          <w:tcPr>
            <w:tcW w:w="3349" w:type="dxa"/>
          </w:tcPr>
          <w:p w:rsidR="00A8355A" w:rsidRDefault="00A8355A">
            <w:pPr>
              <w:pStyle w:val="ConsPlusNormal"/>
              <w:jc w:val="both"/>
            </w:pPr>
            <w:r>
              <w:t>Аппарат Администрации Смоленской области, органы местного самоуправления муниципальных образований Смоленской области (по согласованию)</w:t>
            </w:r>
          </w:p>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33975,7</w:t>
            </w:r>
          </w:p>
        </w:tc>
        <w:tc>
          <w:tcPr>
            <w:tcW w:w="1024" w:type="dxa"/>
          </w:tcPr>
          <w:p w:rsidR="00A8355A" w:rsidRDefault="00A8355A">
            <w:pPr>
              <w:pStyle w:val="ConsPlusNormal"/>
              <w:jc w:val="center"/>
            </w:pPr>
            <w:r>
              <w:t>11014,8</w:t>
            </w:r>
          </w:p>
        </w:tc>
        <w:tc>
          <w:tcPr>
            <w:tcW w:w="1024" w:type="dxa"/>
          </w:tcPr>
          <w:p w:rsidR="00A8355A" w:rsidRDefault="00A8355A">
            <w:pPr>
              <w:pStyle w:val="ConsPlusNormal"/>
              <w:jc w:val="center"/>
            </w:pPr>
            <w:r>
              <w:t>11265,5</w:t>
            </w:r>
          </w:p>
        </w:tc>
        <w:tc>
          <w:tcPr>
            <w:tcW w:w="1024" w:type="dxa"/>
          </w:tcPr>
          <w:p w:rsidR="00A8355A" w:rsidRDefault="00A8355A">
            <w:pPr>
              <w:pStyle w:val="ConsPlusNormal"/>
              <w:jc w:val="center"/>
            </w:pPr>
            <w:r>
              <w:t>11695,4</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1.25.</w:t>
            </w:r>
          </w:p>
        </w:tc>
        <w:tc>
          <w:tcPr>
            <w:tcW w:w="2719" w:type="dxa"/>
          </w:tcPr>
          <w:p w:rsidR="00A8355A" w:rsidRDefault="00A8355A">
            <w:pPr>
              <w:pStyle w:val="ConsPlusNormal"/>
              <w:jc w:val="both"/>
            </w:pPr>
            <w:r>
              <w:t xml:space="preserve">Изготовление удостоверений и отличительной символики народного дружинника, участвующего в охране общественного порядка и обеспечении общественной </w:t>
            </w:r>
            <w:r>
              <w:lastRenderedPageBreak/>
              <w:t>безопасности</w:t>
            </w:r>
          </w:p>
        </w:tc>
        <w:tc>
          <w:tcPr>
            <w:tcW w:w="3349" w:type="dxa"/>
          </w:tcPr>
          <w:p w:rsidR="00A8355A" w:rsidRDefault="00A8355A">
            <w:pPr>
              <w:pStyle w:val="ConsPlusNormal"/>
              <w:jc w:val="both"/>
            </w:pPr>
            <w:r>
              <w:lastRenderedPageBreak/>
              <w:t>органы местного самоуправления муниципальных образований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1.26.</w:t>
            </w:r>
          </w:p>
        </w:tc>
        <w:tc>
          <w:tcPr>
            <w:tcW w:w="2719" w:type="dxa"/>
          </w:tcPr>
          <w:p w:rsidR="00A8355A" w:rsidRDefault="00A8355A">
            <w:pPr>
              <w:pStyle w:val="ConsPlusNormal"/>
              <w:jc w:val="both"/>
            </w:pPr>
            <w:r>
              <w:t>Проведение ежегодного областного конкурса "Лучший народный дружинник"</w:t>
            </w:r>
          </w:p>
        </w:tc>
        <w:tc>
          <w:tcPr>
            <w:tcW w:w="3349" w:type="dxa"/>
          </w:tcPr>
          <w:p w:rsidR="00A8355A" w:rsidRDefault="00A8355A">
            <w:pPr>
              <w:pStyle w:val="ConsPlusNormal"/>
              <w:jc w:val="both"/>
            </w:pPr>
            <w:r>
              <w:t>Департамент Смоленской области по внутренней политике, УМВД России по Смоленской области (по согласованию)</w:t>
            </w:r>
          </w:p>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662,0</w:t>
            </w:r>
          </w:p>
        </w:tc>
        <w:tc>
          <w:tcPr>
            <w:tcW w:w="1024" w:type="dxa"/>
          </w:tcPr>
          <w:p w:rsidR="00A8355A" w:rsidRDefault="00A8355A">
            <w:pPr>
              <w:pStyle w:val="ConsPlusNormal"/>
              <w:jc w:val="center"/>
            </w:pPr>
            <w:r>
              <w:t>297,0</w:t>
            </w:r>
          </w:p>
        </w:tc>
        <w:tc>
          <w:tcPr>
            <w:tcW w:w="1024" w:type="dxa"/>
          </w:tcPr>
          <w:p w:rsidR="00A8355A" w:rsidRDefault="00A8355A">
            <w:pPr>
              <w:pStyle w:val="ConsPlusNormal"/>
              <w:jc w:val="center"/>
            </w:pPr>
            <w:r>
              <w:t>255,0</w:t>
            </w:r>
          </w:p>
        </w:tc>
        <w:tc>
          <w:tcPr>
            <w:tcW w:w="1024" w:type="dxa"/>
          </w:tcPr>
          <w:p w:rsidR="00A8355A" w:rsidRDefault="00A8355A">
            <w:pPr>
              <w:pStyle w:val="ConsPlusNormal"/>
              <w:jc w:val="center"/>
            </w:pPr>
            <w:r>
              <w:t>110,0</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1.27.</w:t>
            </w:r>
          </w:p>
        </w:tc>
        <w:tc>
          <w:tcPr>
            <w:tcW w:w="2719" w:type="dxa"/>
          </w:tcPr>
          <w:p w:rsidR="00A8355A" w:rsidRDefault="00A8355A">
            <w:pPr>
              <w:pStyle w:val="ConsPlusNormal"/>
              <w:jc w:val="both"/>
            </w:pPr>
            <w:r>
              <w:t>Создание условий для материально-технического обеспечения</w:t>
            </w:r>
          </w:p>
        </w:tc>
        <w:tc>
          <w:tcPr>
            <w:tcW w:w="3349" w:type="dxa"/>
          </w:tcPr>
          <w:p w:rsidR="00A8355A" w:rsidRDefault="00A8355A">
            <w:pPr>
              <w:pStyle w:val="ConsPlusNormal"/>
              <w:jc w:val="both"/>
            </w:pPr>
            <w:r>
              <w:t>Департамент Смоленской области по осуществлению контроля и взаимодействию с административными органами</w:t>
            </w:r>
          </w:p>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300,3</w:t>
            </w:r>
          </w:p>
        </w:tc>
        <w:tc>
          <w:tcPr>
            <w:tcW w:w="1024" w:type="dxa"/>
          </w:tcPr>
          <w:p w:rsidR="00A8355A" w:rsidRDefault="00A8355A">
            <w:pPr>
              <w:pStyle w:val="ConsPlusNormal"/>
              <w:jc w:val="center"/>
            </w:pPr>
            <w:r>
              <w:t>300,3</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3323" w:type="dxa"/>
            <w:gridSpan w:val="2"/>
            <w:vMerge w:val="restart"/>
          </w:tcPr>
          <w:p w:rsidR="00A8355A" w:rsidRDefault="00A8355A">
            <w:pPr>
              <w:pStyle w:val="ConsPlusNormal"/>
              <w:jc w:val="both"/>
            </w:pPr>
            <w:r>
              <w:t>Итого по основному мероприятию 3 подпрограммы 1</w:t>
            </w:r>
          </w:p>
        </w:tc>
        <w:tc>
          <w:tcPr>
            <w:tcW w:w="3349" w:type="dxa"/>
            <w:vMerge w:val="restart"/>
          </w:tcPr>
          <w:p w:rsidR="00A8355A" w:rsidRDefault="00A8355A">
            <w:pPr>
              <w:pStyle w:val="ConsPlusNormal"/>
            </w:pPr>
          </w:p>
        </w:tc>
        <w:tc>
          <w:tcPr>
            <w:tcW w:w="1444" w:type="dxa"/>
          </w:tcPr>
          <w:p w:rsidR="00A8355A" w:rsidRDefault="00A8355A">
            <w:pPr>
              <w:pStyle w:val="ConsPlusNormal"/>
            </w:pPr>
          </w:p>
        </w:tc>
        <w:tc>
          <w:tcPr>
            <w:tcW w:w="1024" w:type="dxa"/>
          </w:tcPr>
          <w:p w:rsidR="00A8355A" w:rsidRDefault="00A8355A">
            <w:pPr>
              <w:pStyle w:val="ConsPlusNormal"/>
              <w:jc w:val="center"/>
            </w:pPr>
            <w:r>
              <w:t>34938,0</w:t>
            </w:r>
          </w:p>
        </w:tc>
        <w:tc>
          <w:tcPr>
            <w:tcW w:w="1024" w:type="dxa"/>
          </w:tcPr>
          <w:p w:rsidR="00A8355A" w:rsidRDefault="00A8355A">
            <w:pPr>
              <w:pStyle w:val="ConsPlusNormal"/>
              <w:jc w:val="center"/>
            </w:pPr>
            <w:r>
              <w:t>11612,1</w:t>
            </w:r>
          </w:p>
        </w:tc>
        <w:tc>
          <w:tcPr>
            <w:tcW w:w="1024" w:type="dxa"/>
          </w:tcPr>
          <w:p w:rsidR="00A8355A" w:rsidRDefault="00A8355A">
            <w:pPr>
              <w:pStyle w:val="ConsPlusNormal"/>
              <w:jc w:val="center"/>
            </w:pPr>
            <w:r>
              <w:t>11520,5</w:t>
            </w:r>
          </w:p>
        </w:tc>
        <w:tc>
          <w:tcPr>
            <w:tcW w:w="1024" w:type="dxa"/>
          </w:tcPr>
          <w:p w:rsidR="00A8355A" w:rsidRDefault="00A8355A">
            <w:pPr>
              <w:pStyle w:val="ConsPlusNormal"/>
              <w:jc w:val="center"/>
            </w:pPr>
            <w:r>
              <w:t>11805,4</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3323" w:type="dxa"/>
            <w:gridSpan w:val="2"/>
            <w:vMerge/>
          </w:tcPr>
          <w:p w:rsidR="00A8355A" w:rsidRDefault="00A8355A"/>
        </w:tc>
        <w:tc>
          <w:tcPr>
            <w:tcW w:w="3349" w:type="dxa"/>
            <w:vMerge/>
          </w:tcPr>
          <w:p w:rsidR="00A8355A" w:rsidRDefault="00A8355A"/>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34938,0</w:t>
            </w:r>
          </w:p>
        </w:tc>
        <w:tc>
          <w:tcPr>
            <w:tcW w:w="1024" w:type="dxa"/>
          </w:tcPr>
          <w:p w:rsidR="00A8355A" w:rsidRDefault="00A8355A">
            <w:pPr>
              <w:pStyle w:val="ConsPlusNormal"/>
              <w:jc w:val="center"/>
            </w:pPr>
            <w:r>
              <w:t>11612,1</w:t>
            </w:r>
          </w:p>
        </w:tc>
        <w:tc>
          <w:tcPr>
            <w:tcW w:w="1024" w:type="dxa"/>
          </w:tcPr>
          <w:p w:rsidR="00A8355A" w:rsidRDefault="00A8355A">
            <w:pPr>
              <w:pStyle w:val="ConsPlusNormal"/>
              <w:jc w:val="center"/>
            </w:pPr>
            <w:r>
              <w:t>11520,5</w:t>
            </w:r>
          </w:p>
        </w:tc>
        <w:tc>
          <w:tcPr>
            <w:tcW w:w="1024" w:type="dxa"/>
          </w:tcPr>
          <w:p w:rsidR="00A8355A" w:rsidRDefault="00A8355A">
            <w:pPr>
              <w:pStyle w:val="ConsPlusNormal"/>
              <w:jc w:val="center"/>
            </w:pPr>
            <w:r>
              <w:t>11805,4</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3323" w:type="dxa"/>
            <w:gridSpan w:val="2"/>
            <w:vMerge/>
          </w:tcPr>
          <w:p w:rsidR="00A8355A" w:rsidRDefault="00A8355A"/>
        </w:tc>
        <w:tc>
          <w:tcPr>
            <w:tcW w:w="3349" w:type="dxa"/>
            <w:vMerge/>
          </w:tcPr>
          <w:p w:rsidR="00A8355A" w:rsidRDefault="00A8355A"/>
        </w:tc>
        <w:tc>
          <w:tcPr>
            <w:tcW w:w="1444" w:type="dxa"/>
          </w:tcPr>
          <w:p w:rsidR="00A8355A" w:rsidRDefault="00A8355A">
            <w:pPr>
              <w:pStyle w:val="ConsPlusNormal"/>
              <w:jc w:val="both"/>
            </w:pPr>
            <w:r>
              <w:t>местные бюджеты</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14384" w:type="dxa"/>
            <w:gridSpan w:val="11"/>
          </w:tcPr>
          <w:p w:rsidR="00A8355A" w:rsidRDefault="00A8355A">
            <w:pPr>
              <w:pStyle w:val="ConsPlusNormal"/>
              <w:jc w:val="center"/>
              <w:outlineLvl w:val="4"/>
            </w:pPr>
            <w:r>
              <w:t>Предоставление гражданам единовременных выплат</w:t>
            </w:r>
          </w:p>
        </w:tc>
      </w:tr>
      <w:tr w:rsidR="00A8355A" w:rsidTr="00A8355A">
        <w:tc>
          <w:tcPr>
            <w:tcW w:w="604" w:type="dxa"/>
          </w:tcPr>
          <w:p w:rsidR="00A8355A" w:rsidRDefault="00A8355A">
            <w:pPr>
              <w:pStyle w:val="ConsPlusNormal"/>
              <w:jc w:val="both"/>
            </w:pPr>
            <w:r>
              <w:t>1.28.</w:t>
            </w:r>
          </w:p>
        </w:tc>
        <w:tc>
          <w:tcPr>
            <w:tcW w:w="2719" w:type="dxa"/>
          </w:tcPr>
          <w:p w:rsidR="00A8355A" w:rsidRDefault="00A8355A">
            <w:pPr>
              <w:pStyle w:val="ConsPlusNormal"/>
              <w:jc w:val="both"/>
            </w:pPr>
            <w:r>
              <w:t>Количество выплаченных вознаграждений жителям Смоленской области за добровольную сдачу оружия, боеприпасов и взрывчатых веществ (ед.)</w:t>
            </w:r>
          </w:p>
        </w:tc>
        <w:tc>
          <w:tcPr>
            <w:tcW w:w="3349" w:type="dxa"/>
          </w:tcPr>
          <w:p w:rsidR="00A8355A" w:rsidRDefault="00A8355A">
            <w:pPr>
              <w:pStyle w:val="ConsPlusNormal"/>
              <w:jc w:val="center"/>
            </w:pPr>
            <w:r>
              <w:t>x</w:t>
            </w:r>
          </w:p>
        </w:tc>
        <w:tc>
          <w:tcPr>
            <w:tcW w:w="144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724" w:type="dxa"/>
          </w:tcPr>
          <w:p w:rsidR="00A8355A" w:rsidRDefault="00A8355A">
            <w:pPr>
              <w:pStyle w:val="ConsPlusNormal"/>
              <w:jc w:val="both"/>
            </w:pPr>
            <w:r>
              <w:t>не менее 6</w:t>
            </w:r>
          </w:p>
        </w:tc>
        <w:tc>
          <w:tcPr>
            <w:tcW w:w="724" w:type="dxa"/>
          </w:tcPr>
          <w:p w:rsidR="00A8355A" w:rsidRDefault="00A8355A">
            <w:pPr>
              <w:pStyle w:val="ConsPlusNormal"/>
              <w:jc w:val="both"/>
            </w:pPr>
            <w:r>
              <w:t>не менее 6</w:t>
            </w:r>
          </w:p>
        </w:tc>
        <w:tc>
          <w:tcPr>
            <w:tcW w:w="724" w:type="dxa"/>
          </w:tcPr>
          <w:p w:rsidR="00A8355A" w:rsidRDefault="00A8355A">
            <w:pPr>
              <w:pStyle w:val="ConsPlusNormal"/>
              <w:jc w:val="both"/>
            </w:pPr>
            <w:r>
              <w:t>не менее 6</w:t>
            </w:r>
          </w:p>
        </w:tc>
      </w:tr>
      <w:tr w:rsidR="00A8355A" w:rsidTr="00A8355A">
        <w:tc>
          <w:tcPr>
            <w:tcW w:w="604" w:type="dxa"/>
          </w:tcPr>
          <w:p w:rsidR="00A8355A" w:rsidRDefault="00A8355A">
            <w:pPr>
              <w:pStyle w:val="ConsPlusNormal"/>
              <w:jc w:val="both"/>
            </w:pPr>
            <w:r>
              <w:t>1.29.</w:t>
            </w:r>
          </w:p>
        </w:tc>
        <w:tc>
          <w:tcPr>
            <w:tcW w:w="2719" w:type="dxa"/>
          </w:tcPr>
          <w:p w:rsidR="00A8355A" w:rsidRDefault="00A8355A">
            <w:pPr>
              <w:pStyle w:val="ConsPlusNormal"/>
              <w:jc w:val="both"/>
            </w:pPr>
            <w:r>
              <w:t xml:space="preserve">Организация мероприятий по выплате вознаграждения населению Смоленской области за добровольную сдачу оружия, </w:t>
            </w:r>
            <w:r>
              <w:lastRenderedPageBreak/>
              <w:t>боеприпасов и взрывчатых веществ</w:t>
            </w:r>
          </w:p>
        </w:tc>
        <w:tc>
          <w:tcPr>
            <w:tcW w:w="3349" w:type="dxa"/>
          </w:tcPr>
          <w:p w:rsidR="00A8355A" w:rsidRDefault="00A8355A">
            <w:pPr>
              <w:pStyle w:val="ConsPlusNormal"/>
              <w:jc w:val="both"/>
            </w:pPr>
            <w:r>
              <w:lastRenderedPageBreak/>
              <w:t xml:space="preserve">ГУ Смоленской области по обеспечению деятельности противопожарно-спасательной службы, СОГБУ "Пожарно-спасательный центр", УМВД России по Смоленской области </w:t>
            </w:r>
            <w:r>
              <w:lastRenderedPageBreak/>
              <w:t>(по согласованию), Управление Федеральной службы войск национальной гвардии Российской Федерации по Смоленской области (по согласованию)</w:t>
            </w:r>
          </w:p>
        </w:tc>
        <w:tc>
          <w:tcPr>
            <w:tcW w:w="1444" w:type="dxa"/>
          </w:tcPr>
          <w:p w:rsidR="00A8355A" w:rsidRDefault="00A8355A">
            <w:pPr>
              <w:pStyle w:val="ConsPlusNormal"/>
              <w:jc w:val="both"/>
            </w:pPr>
            <w:r>
              <w:lastRenderedPageBreak/>
              <w:t>областной бюджет</w:t>
            </w:r>
          </w:p>
        </w:tc>
        <w:tc>
          <w:tcPr>
            <w:tcW w:w="1024" w:type="dxa"/>
          </w:tcPr>
          <w:p w:rsidR="00A8355A" w:rsidRDefault="00A8355A">
            <w:pPr>
              <w:pStyle w:val="ConsPlusNormal"/>
              <w:jc w:val="center"/>
            </w:pPr>
            <w:r>
              <w:t>3000,0</w:t>
            </w:r>
          </w:p>
        </w:tc>
        <w:tc>
          <w:tcPr>
            <w:tcW w:w="1024" w:type="dxa"/>
          </w:tcPr>
          <w:p w:rsidR="00A8355A" w:rsidRDefault="00A8355A">
            <w:pPr>
              <w:pStyle w:val="ConsPlusNormal"/>
              <w:jc w:val="center"/>
            </w:pPr>
            <w:r>
              <w:t>1000,0</w:t>
            </w:r>
          </w:p>
        </w:tc>
        <w:tc>
          <w:tcPr>
            <w:tcW w:w="1024" w:type="dxa"/>
          </w:tcPr>
          <w:p w:rsidR="00A8355A" w:rsidRDefault="00A8355A">
            <w:pPr>
              <w:pStyle w:val="ConsPlusNormal"/>
              <w:jc w:val="center"/>
            </w:pPr>
            <w:r>
              <w:t>1000,0</w:t>
            </w:r>
          </w:p>
        </w:tc>
        <w:tc>
          <w:tcPr>
            <w:tcW w:w="1024" w:type="dxa"/>
          </w:tcPr>
          <w:p w:rsidR="00A8355A" w:rsidRDefault="00A8355A">
            <w:pPr>
              <w:pStyle w:val="ConsPlusNormal"/>
              <w:jc w:val="center"/>
            </w:pPr>
            <w:r>
              <w:t>1000,0</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3323" w:type="dxa"/>
            <w:gridSpan w:val="2"/>
          </w:tcPr>
          <w:p w:rsidR="00A8355A" w:rsidRDefault="00A8355A">
            <w:pPr>
              <w:pStyle w:val="ConsPlusNormal"/>
              <w:jc w:val="both"/>
            </w:pPr>
            <w:r>
              <w:lastRenderedPageBreak/>
              <w:t>Итого по основному мероприятию 4 подпрограммы 1</w:t>
            </w:r>
          </w:p>
        </w:tc>
        <w:tc>
          <w:tcPr>
            <w:tcW w:w="3349" w:type="dxa"/>
          </w:tcPr>
          <w:p w:rsidR="00A8355A" w:rsidRDefault="00A8355A">
            <w:pPr>
              <w:pStyle w:val="ConsPlusNormal"/>
            </w:pPr>
          </w:p>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3000,0</w:t>
            </w:r>
          </w:p>
        </w:tc>
        <w:tc>
          <w:tcPr>
            <w:tcW w:w="1024" w:type="dxa"/>
          </w:tcPr>
          <w:p w:rsidR="00A8355A" w:rsidRDefault="00A8355A">
            <w:pPr>
              <w:pStyle w:val="ConsPlusNormal"/>
              <w:jc w:val="center"/>
            </w:pPr>
            <w:r>
              <w:t>1000,0</w:t>
            </w:r>
          </w:p>
        </w:tc>
        <w:tc>
          <w:tcPr>
            <w:tcW w:w="1024" w:type="dxa"/>
          </w:tcPr>
          <w:p w:rsidR="00A8355A" w:rsidRDefault="00A8355A">
            <w:pPr>
              <w:pStyle w:val="ConsPlusNormal"/>
              <w:jc w:val="center"/>
            </w:pPr>
            <w:r>
              <w:t>1000,0</w:t>
            </w:r>
          </w:p>
        </w:tc>
        <w:tc>
          <w:tcPr>
            <w:tcW w:w="1024" w:type="dxa"/>
          </w:tcPr>
          <w:p w:rsidR="00A8355A" w:rsidRDefault="00A8355A">
            <w:pPr>
              <w:pStyle w:val="ConsPlusNormal"/>
              <w:jc w:val="center"/>
            </w:pPr>
            <w:r>
              <w:t>1000,0</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3323" w:type="dxa"/>
            <w:gridSpan w:val="2"/>
            <w:vMerge w:val="restart"/>
          </w:tcPr>
          <w:p w:rsidR="00A8355A" w:rsidRDefault="00A8355A">
            <w:pPr>
              <w:pStyle w:val="ConsPlusNormal"/>
              <w:jc w:val="both"/>
            </w:pPr>
            <w:r>
              <w:t>Всего по подпрограмме 1</w:t>
            </w:r>
          </w:p>
        </w:tc>
        <w:tc>
          <w:tcPr>
            <w:tcW w:w="3349" w:type="dxa"/>
            <w:vMerge w:val="restart"/>
          </w:tcPr>
          <w:p w:rsidR="00A8355A" w:rsidRDefault="00A8355A">
            <w:pPr>
              <w:pStyle w:val="ConsPlusNormal"/>
            </w:pPr>
          </w:p>
        </w:tc>
        <w:tc>
          <w:tcPr>
            <w:tcW w:w="1444" w:type="dxa"/>
          </w:tcPr>
          <w:p w:rsidR="00A8355A" w:rsidRDefault="00A8355A">
            <w:pPr>
              <w:pStyle w:val="ConsPlusNormal"/>
            </w:pPr>
          </w:p>
        </w:tc>
        <w:tc>
          <w:tcPr>
            <w:tcW w:w="1024" w:type="dxa"/>
          </w:tcPr>
          <w:p w:rsidR="00A8355A" w:rsidRDefault="00A8355A">
            <w:pPr>
              <w:pStyle w:val="ConsPlusNormal"/>
              <w:jc w:val="center"/>
            </w:pPr>
            <w:r>
              <w:t>300609,3</w:t>
            </w:r>
          </w:p>
        </w:tc>
        <w:tc>
          <w:tcPr>
            <w:tcW w:w="1024" w:type="dxa"/>
          </w:tcPr>
          <w:p w:rsidR="00A8355A" w:rsidRDefault="00A8355A">
            <w:pPr>
              <w:pStyle w:val="ConsPlusNormal"/>
              <w:jc w:val="center"/>
            </w:pPr>
            <w:r>
              <w:t>98099,8</w:t>
            </w:r>
          </w:p>
        </w:tc>
        <w:tc>
          <w:tcPr>
            <w:tcW w:w="1024" w:type="dxa"/>
          </w:tcPr>
          <w:p w:rsidR="00A8355A" w:rsidRDefault="00A8355A">
            <w:pPr>
              <w:pStyle w:val="ConsPlusNormal"/>
              <w:jc w:val="center"/>
            </w:pPr>
            <w:r>
              <w:t>99604,8</w:t>
            </w:r>
          </w:p>
        </w:tc>
        <w:tc>
          <w:tcPr>
            <w:tcW w:w="1024" w:type="dxa"/>
          </w:tcPr>
          <w:p w:rsidR="00A8355A" w:rsidRDefault="00A8355A">
            <w:pPr>
              <w:pStyle w:val="ConsPlusNormal"/>
              <w:jc w:val="center"/>
            </w:pPr>
            <w:r>
              <w:t>102904,7</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3323" w:type="dxa"/>
            <w:gridSpan w:val="2"/>
            <w:vMerge/>
          </w:tcPr>
          <w:p w:rsidR="00A8355A" w:rsidRDefault="00A8355A"/>
        </w:tc>
        <w:tc>
          <w:tcPr>
            <w:tcW w:w="3349" w:type="dxa"/>
            <w:vMerge/>
          </w:tcPr>
          <w:p w:rsidR="00A8355A" w:rsidRDefault="00A8355A"/>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300609,3</w:t>
            </w:r>
          </w:p>
        </w:tc>
        <w:tc>
          <w:tcPr>
            <w:tcW w:w="1024" w:type="dxa"/>
          </w:tcPr>
          <w:p w:rsidR="00A8355A" w:rsidRDefault="00A8355A">
            <w:pPr>
              <w:pStyle w:val="ConsPlusNormal"/>
              <w:jc w:val="center"/>
            </w:pPr>
            <w:r>
              <w:t>98099,8</w:t>
            </w:r>
          </w:p>
        </w:tc>
        <w:tc>
          <w:tcPr>
            <w:tcW w:w="1024" w:type="dxa"/>
          </w:tcPr>
          <w:p w:rsidR="00A8355A" w:rsidRDefault="00A8355A">
            <w:pPr>
              <w:pStyle w:val="ConsPlusNormal"/>
              <w:jc w:val="center"/>
            </w:pPr>
            <w:r>
              <w:t>99604,8</w:t>
            </w:r>
          </w:p>
        </w:tc>
        <w:tc>
          <w:tcPr>
            <w:tcW w:w="1024" w:type="dxa"/>
          </w:tcPr>
          <w:p w:rsidR="00A8355A" w:rsidRDefault="00A8355A">
            <w:pPr>
              <w:pStyle w:val="ConsPlusNormal"/>
              <w:jc w:val="center"/>
            </w:pPr>
            <w:r>
              <w:t>102904,7</w:t>
            </w:r>
          </w:p>
        </w:tc>
        <w:tc>
          <w:tcPr>
            <w:tcW w:w="724" w:type="dxa"/>
          </w:tcPr>
          <w:p w:rsidR="00A8355A" w:rsidRDefault="00A8355A">
            <w:pPr>
              <w:pStyle w:val="ConsPlusNormal"/>
            </w:pPr>
          </w:p>
        </w:tc>
        <w:tc>
          <w:tcPr>
            <w:tcW w:w="724" w:type="dxa"/>
          </w:tcPr>
          <w:p w:rsidR="00A8355A" w:rsidRDefault="00A8355A">
            <w:pPr>
              <w:pStyle w:val="ConsPlusNormal"/>
            </w:pPr>
          </w:p>
        </w:tc>
        <w:tc>
          <w:tcPr>
            <w:tcW w:w="724" w:type="dxa"/>
          </w:tcPr>
          <w:p w:rsidR="00A8355A" w:rsidRDefault="00A8355A">
            <w:pPr>
              <w:pStyle w:val="ConsPlusNormal"/>
            </w:pPr>
          </w:p>
        </w:tc>
      </w:tr>
      <w:tr w:rsidR="00A8355A" w:rsidTr="00A8355A">
        <w:tc>
          <w:tcPr>
            <w:tcW w:w="3323" w:type="dxa"/>
            <w:gridSpan w:val="2"/>
            <w:vMerge/>
          </w:tcPr>
          <w:p w:rsidR="00A8355A" w:rsidRDefault="00A8355A"/>
        </w:tc>
        <w:tc>
          <w:tcPr>
            <w:tcW w:w="3349" w:type="dxa"/>
            <w:vMerge/>
          </w:tcPr>
          <w:p w:rsidR="00A8355A" w:rsidRDefault="00A8355A"/>
        </w:tc>
        <w:tc>
          <w:tcPr>
            <w:tcW w:w="1444" w:type="dxa"/>
          </w:tcPr>
          <w:p w:rsidR="00A8355A" w:rsidRDefault="00A8355A">
            <w:pPr>
              <w:pStyle w:val="ConsPlusNormal"/>
              <w:jc w:val="both"/>
            </w:pPr>
            <w:r>
              <w:t>местные бюджеты</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pPr>
          </w:p>
        </w:tc>
        <w:tc>
          <w:tcPr>
            <w:tcW w:w="724" w:type="dxa"/>
          </w:tcPr>
          <w:p w:rsidR="00A8355A" w:rsidRDefault="00A8355A">
            <w:pPr>
              <w:pStyle w:val="ConsPlusNormal"/>
            </w:pPr>
          </w:p>
        </w:tc>
        <w:tc>
          <w:tcPr>
            <w:tcW w:w="724" w:type="dxa"/>
          </w:tcPr>
          <w:p w:rsidR="00A8355A" w:rsidRDefault="00A8355A">
            <w:pPr>
              <w:pStyle w:val="ConsPlusNormal"/>
            </w:pPr>
          </w:p>
        </w:tc>
      </w:tr>
      <w:tr w:rsidR="00A8355A" w:rsidTr="00A8355A">
        <w:tc>
          <w:tcPr>
            <w:tcW w:w="14384" w:type="dxa"/>
            <w:gridSpan w:val="11"/>
          </w:tcPr>
          <w:p w:rsidR="00A8355A" w:rsidRDefault="00A8355A">
            <w:pPr>
              <w:pStyle w:val="ConsPlusNormal"/>
              <w:jc w:val="center"/>
              <w:outlineLvl w:val="2"/>
            </w:pPr>
            <w:r>
              <w:t>2. Подпрограмма "Антитеррор - Смоленск"</w:t>
            </w:r>
          </w:p>
        </w:tc>
      </w:tr>
      <w:tr w:rsidR="00A8355A" w:rsidTr="00A8355A">
        <w:tc>
          <w:tcPr>
            <w:tcW w:w="14384" w:type="dxa"/>
            <w:gridSpan w:val="11"/>
          </w:tcPr>
          <w:p w:rsidR="00A8355A" w:rsidRDefault="00A8355A">
            <w:pPr>
              <w:pStyle w:val="ConsPlusNormal"/>
              <w:jc w:val="center"/>
              <w:outlineLvl w:val="3"/>
            </w:pPr>
            <w:r>
              <w:t>Осуществление мер по своевременному предупреждению, выявлению и пресечению террористической и экстремистской деятельности на территории Смоленской области</w:t>
            </w:r>
          </w:p>
        </w:tc>
      </w:tr>
      <w:tr w:rsidR="00A8355A" w:rsidTr="00A8355A">
        <w:tc>
          <w:tcPr>
            <w:tcW w:w="14384" w:type="dxa"/>
            <w:gridSpan w:val="11"/>
          </w:tcPr>
          <w:p w:rsidR="00A8355A" w:rsidRDefault="00A8355A">
            <w:pPr>
              <w:pStyle w:val="ConsPlusNormal"/>
              <w:jc w:val="center"/>
              <w:outlineLvl w:val="4"/>
            </w:pPr>
            <w:r>
              <w:t>Решение организационных вопросов по противодействию терроризму и оптимизация деятельности предусмотренных законодательством органов и структур в указанной сфере</w:t>
            </w:r>
          </w:p>
        </w:tc>
      </w:tr>
      <w:tr w:rsidR="00A8355A" w:rsidTr="00A8355A">
        <w:tc>
          <w:tcPr>
            <w:tcW w:w="604" w:type="dxa"/>
          </w:tcPr>
          <w:p w:rsidR="00A8355A" w:rsidRDefault="00A8355A">
            <w:pPr>
              <w:pStyle w:val="ConsPlusNormal"/>
              <w:jc w:val="both"/>
            </w:pPr>
            <w:r>
              <w:t>2.1.</w:t>
            </w:r>
          </w:p>
        </w:tc>
        <w:tc>
          <w:tcPr>
            <w:tcW w:w="2719" w:type="dxa"/>
          </w:tcPr>
          <w:p w:rsidR="00A8355A" w:rsidRDefault="00A8355A">
            <w:pPr>
              <w:pStyle w:val="ConsPlusNormal"/>
              <w:jc w:val="both"/>
            </w:pPr>
            <w:r>
              <w:t>Количество проведенных учений группировки сил Оперативного штаба в Смоленской области (ед.)</w:t>
            </w:r>
          </w:p>
        </w:tc>
        <w:tc>
          <w:tcPr>
            <w:tcW w:w="3349" w:type="dxa"/>
          </w:tcPr>
          <w:p w:rsidR="00A8355A" w:rsidRDefault="00A8355A">
            <w:pPr>
              <w:pStyle w:val="ConsPlusNormal"/>
              <w:jc w:val="center"/>
            </w:pPr>
            <w:r>
              <w:t>x</w:t>
            </w:r>
          </w:p>
        </w:tc>
        <w:tc>
          <w:tcPr>
            <w:tcW w:w="144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724" w:type="dxa"/>
          </w:tcPr>
          <w:p w:rsidR="00A8355A" w:rsidRDefault="00A8355A">
            <w:pPr>
              <w:pStyle w:val="ConsPlusNormal"/>
              <w:jc w:val="both"/>
            </w:pPr>
            <w:r>
              <w:t>не менее 4</w:t>
            </w:r>
          </w:p>
        </w:tc>
        <w:tc>
          <w:tcPr>
            <w:tcW w:w="724" w:type="dxa"/>
          </w:tcPr>
          <w:p w:rsidR="00A8355A" w:rsidRDefault="00A8355A">
            <w:pPr>
              <w:pStyle w:val="ConsPlusNormal"/>
              <w:jc w:val="both"/>
            </w:pPr>
            <w:r>
              <w:t>не менее 4</w:t>
            </w:r>
          </w:p>
        </w:tc>
        <w:tc>
          <w:tcPr>
            <w:tcW w:w="724" w:type="dxa"/>
          </w:tcPr>
          <w:p w:rsidR="00A8355A" w:rsidRDefault="00A8355A">
            <w:pPr>
              <w:pStyle w:val="ConsPlusNormal"/>
              <w:jc w:val="both"/>
            </w:pPr>
            <w:r>
              <w:t>не менее 4</w:t>
            </w:r>
          </w:p>
        </w:tc>
      </w:tr>
      <w:tr w:rsidR="00A8355A" w:rsidTr="00A8355A">
        <w:tc>
          <w:tcPr>
            <w:tcW w:w="604" w:type="dxa"/>
          </w:tcPr>
          <w:p w:rsidR="00A8355A" w:rsidRDefault="00A8355A">
            <w:pPr>
              <w:pStyle w:val="ConsPlusNormal"/>
              <w:jc w:val="both"/>
            </w:pPr>
            <w:r>
              <w:t>2.2.</w:t>
            </w:r>
          </w:p>
        </w:tc>
        <w:tc>
          <w:tcPr>
            <w:tcW w:w="2719" w:type="dxa"/>
          </w:tcPr>
          <w:p w:rsidR="00A8355A" w:rsidRDefault="00A8355A">
            <w:pPr>
              <w:pStyle w:val="ConsPlusNormal"/>
              <w:jc w:val="both"/>
            </w:pPr>
            <w:r>
              <w:t xml:space="preserve">Выявление и устранение причин и условий, способствующих осуществлению </w:t>
            </w:r>
            <w:r>
              <w:lastRenderedPageBreak/>
              <w:t>террористической деятельности, обобщение проблем в сфере борьбы с терроризмом, требующих разрешения на федеральном уровне, подготовка предложений в Национальный антитеррористический комитет</w:t>
            </w:r>
          </w:p>
        </w:tc>
        <w:tc>
          <w:tcPr>
            <w:tcW w:w="3349" w:type="dxa"/>
          </w:tcPr>
          <w:p w:rsidR="00A8355A" w:rsidRDefault="00A8355A">
            <w:pPr>
              <w:pStyle w:val="ConsPlusNormal"/>
              <w:jc w:val="both"/>
            </w:pPr>
            <w:r>
              <w:lastRenderedPageBreak/>
              <w:t>УФСБ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2.3.</w:t>
            </w:r>
          </w:p>
        </w:tc>
        <w:tc>
          <w:tcPr>
            <w:tcW w:w="2719" w:type="dxa"/>
          </w:tcPr>
          <w:p w:rsidR="00A8355A" w:rsidRDefault="00A8355A">
            <w:pPr>
              <w:pStyle w:val="ConsPlusNormal"/>
              <w:jc w:val="both"/>
            </w:pPr>
            <w:r>
              <w:t xml:space="preserve">Проведение дополнительных мероприятий по </w:t>
            </w:r>
            <w:proofErr w:type="gramStart"/>
            <w:r>
              <w:t>контролю за</w:t>
            </w:r>
            <w:proofErr w:type="gramEnd"/>
            <w:r>
              <w:t xml:space="preserve"> миграцией</w:t>
            </w:r>
          </w:p>
        </w:tc>
        <w:tc>
          <w:tcPr>
            <w:tcW w:w="3349" w:type="dxa"/>
          </w:tcPr>
          <w:p w:rsidR="00A8355A" w:rsidRDefault="00A8355A">
            <w:pPr>
              <w:pStyle w:val="ConsPlusNormal"/>
              <w:jc w:val="both"/>
            </w:pPr>
            <w:r>
              <w:t>УМВД России по Смоленской области (по согласованию), ЛО МВД России на станции Смоленск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2.4.</w:t>
            </w:r>
          </w:p>
        </w:tc>
        <w:tc>
          <w:tcPr>
            <w:tcW w:w="2719" w:type="dxa"/>
          </w:tcPr>
          <w:p w:rsidR="00A8355A" w:rsidRDefault="00A8355A">
            <w:pPr>
              <w:pStyle w:val="ConsPlusNormal"/>
              <w:jc w:val="both"/>
            </w:pPr>
            <w:r>
              <w:t>Проведение учений, тренировок, сборов, методических занятий антитеррористической направленности</w:t>
            </w:r>
          </w:p>
        </w:tc>
        <w:tc>
          <w:tcPr>
            <w:tcW w:w="3349" w:type="dxa"/>
          </w:tcPr>
          <w:p w:rsidR="00A8355A" w:rsidRDefault="00A8355A">
            <w:pPr>
              <w:pStyle w:val="ConsPlusNormal"/>
              <w:jc w:val="both"/>
            </w:pPr>
            <w:r>
              <w:t>Аппарат Администрации Смоленской области</w:t>
            </w:r>
          </w:p>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753,0</w:t>
            </w:r>
          </w:p>
        </w:tc>
        <w:tc>
          <w:tcPr>
            <w:tcW w:w="1024" w:type="dxa"/>
          </w:tcPr>
          <w:p w:rsidR="00A8355A" w:rsidRDefault="00A8355A">
            <w:pPr>
              <w:pStyle w:val="ConsPlusNormal"/>
              <w:jc w:val="center"/>
            </w:pPr>
            <w:r>
              <w:t>251,0</w:t>
            </w:r>
          </w:p>
        </w:tc>
        <w:tc>
          <w:tcPr>
            <w:tcW w:w="1024" w:type="dxa"/>
          </w:tcPr>
          <w:p w:rsidR="00A8355A" w:rsidRDefault="00A8355A">
            <w:pPr>
              <w:pStyle w:val="ConsPlusNormal"/>
              <w:jc w:val="center"/>
            </w:pPr>
            <w:r>
              <w:t>251,0</w:t>
            </w:r>
          </w:p>
        </w:tc>
        <w:tc>
          <w:tcPr>
            <w:tcW w:w="1024" w:type="dxa"/>
          </w:tcPr>
          <w:p w:rsidR="00A8355A" w:rsidRDefault="00A8355A">
            <w:pPr>
              <w:pStyle w:val="ConsPlusNormal"/>
              <w:jc w:val="center"/>
            </w:pPr>
            <w:r>
              <w:t>251,0</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3323" w:type="dxa"/>
            <w:gridSpan w:val="2"/>
          </w:tcPr>
          <w:p w:rsidR="00A8355A" w:rsidRDefault="00A8355A">
            <w:pPr>
              <w:pStyle w:val="ConsPlusNormal"/>
              <w:jc w:val="both"/>
            </w:pPr>
            <w:r>
              <w:t>Итого по основному мероприятию 1 подпрограммы 2</w:t>
            </w:r>
          </w:p>
        </w:tc>
        <w:tc>
          <w:tcPr>
            <w:tcW w:w="3349" w:type="dxa"/>
          </w:tcPr>
          <w:p w:rsidR="00A8355A" w:rsidRDefault="00A8355A">
            <w:pPr>
              <w:pStyle w:val="ConsPlusNormal"/>
            </w:pPr>
          </w:p>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753,0</w:t>
            </w:r>
          </w:p>
        </w:tc>
        <w:tc>
          <w:tcPr>
            <w:tcW w:w="1024" w:type="dxa"/>
          </w:tcPr>
          <w:p w:rsidR="00A8355A" w:rsidRDefault="00A8355A">
            <w:pPr>
              <w:pStyle w:val="ConsPlusNormal"/>
              <w:jc w:val="center"/>
            </w:pPr>
            <w:r>
              <w:t>251,0</w:t>
            </w:r>
          </w:p>
        </w:tc>
        <w:tc>
          <w:tcPr>
            <w:tcW w:w="1024" w:type="dxa"/>
          </w:tcPr>
          <w:p w:rsidR="00A8355A" w:rsidRDefault="00A8355A">
            <w:pPr>
              <w:pStyle w:val="ConsPlusNormal"/>
              <w:jc w:val="center"/>
            </w:pPr>
            <w:r>
              <w:t>251,0</w:t>
            </w:r>
          </w:p>
        </w:tc>
        <w:tc>
          <w:tcPr>
            <w:tcW w:w="1024" w:type="dxa"/>
          </w:tcPr>
          <w:p w:rsidR="00A8355A" w:rsidRDefault="00A8355A">
            <w:pPr>
              <w:pStyle w:val="ConsPlusNormal"/>
              <w:jc w:val="center"/>
            </w:pPr>
            <w:r>
              <w:t>251,0</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14384" w:type="dxa"/>
            <w:gridSpan w:val="11"/>
          </w:tcPr>
          <w:p w:rsidR="00A8355A" w:rsidRDefault="00A8355A">
            <w:pPr>
              <w:pStyle w:val="ConsPlusNormal"/>
              <w:jc w:val="center"/>
              <w:outlineLvl w:val="4"/>
            </w:pPr>
            <w:r>
              <w:t>Оснащение материально-техническими средствами сил, привлекаемых для проведения контртеррористических операций на территории Смоленской области, и повышение их уровня готовности</w:t>
            </w:r>
          </w:p>
        </w:tc>
      </w:tr>
      <w:tr w:rsidR="00A8355A" w:rsidTr="00A8355A">
        <w:tc>
          <w:tcPr>
            <w:tcW w:w="604" w:type="dxa"/>
          </w:tcPr>
          <w:p w:rsidR="00A8355A" w:rsidRDefault="00A8355A">
            <w:pPr>
              <w:pStyle w:val="ConsPlusNormal"/>
              <w:jc w:val="both"/>
            </w:pPr>
            <w:r>
              <w:t>2.5.</w:t>
            </w:r>
          </w:p>
        </w:tc>
        <w:tc>
          <w:tcPr>
            <w:tcW w:w="2719" w:type="dxa"/>
          </w:tcPr>
          <w:p w:rsidR="00A8355A" w:rsidRDefault="00A8355A">
            <w:pPr>
              <w:pStyle w:val="ConsPlusNormal"/>
              <w:jc w:val="both"/>
            </w:pPr>
            <w:r>
              <w:t>Количество приобретенных материально-технических сре</w:t>
            </w:r>
            <w:proofErr w:type="gramStart"/>
            <w:r>
              <w:t>дств дл</w:t>
            </w:r>
            <w:proofErr w:type="gramEnd"/>
            <w:r>
              <w:t>я проведения контртеррористических операций на территории Смоленской области (ед.)</w:t>
            </w:r>
          </w:p>
        </w:tc>
        <w:tc>
          <w:tcPr>
            <w:tcW w:w="3349" w:type="dxa"/>
          </w:tcPr>
          <w:p w:rsidR="00A8355A" w:rsidRDefault="00A8355A">
            <w:pPr>
              <w:pStyle w:val="ConsPlusNormal"/>
              <w:jc w:val="center"/>
            </w:pPr>
            <w:r>
              <w:t>x</w:t>
            </w:r>
          </w:p>
        </w:tc>
        <w:tc>
          <w:tcPr>
            <w:tcW w:w="144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724" w:type="dxa"/>
          </w:tcPr>
          <w:p w:rsidR="00A8355A" w:rsidRDefault="00A8355A">
            <w:pPr>
              <w:pStyle w:val="ConsPlusNormal"/>
              <w:jc w:val="both"/>
            </w:pPr>
            <w:r>
              <w:t>не менее 1</w:t>
            </w:r>
          </w:p>
        </w:tc>
        <w:tc>
          <w:tcPr>
            <w:tcW w:w="724" w:type="dxa"/>
          </w:tcPr>
          <w:p w:rsidR="00A8355A" w:rsidRDefault="00A8355A">
            <w:pPr>
              <w:pStyle w:val="ConsPlusNormal"/>
              <w:jc w:val="both"/>
            </w:pPr>
            <w:r>
              <w:t>не менее 1</w:t>
            </w:r>
          </w:p>
        </w:tc>
        <w:tc>
          <w:tcPr>
            <w:tcW w:w="724" w:type="dxa"/>
          </w:tcPr>
          <w:p w:rsidR="00A8355A" w:rsidRDefault="00A8355A">
            <w:pPr>
              <w:pStyle w:val="ConsPlusNormal"/>
              <w:jc w:val="both"/>
            </w:pPr>
            <w:r>
              <w:t>не менее 1</w:t>
            </w:r>
          </w:p>
        </w:tc>
      </w:tr>
      <w:tr w:rsidR="00A8355A" w:rsidTr="00A8355A">
        <w:tc>
          <w:tcPr>
            <w:tcW w:w="604" w:type="dxa"/>
          </w:tcPr>
          <w:p w:rsidR="00A8355A" w:rsidRDefault="00A8355A">
            <w:pPr>
              <w:pStyle w:val="ConsPlusNormal"/>
              <w:jc w:val="both"/>
            </w:pPr>
            <w:r>
              <w:lastRenderedPageBreak/>
              <w:t>2.6.</w:t>
            </w:r>
          </w:p>
        </w:tc>
        <w:tc>
          <w:tcPr>
            <w:tcW w:w="2719" w:type="dxa"/>
          </w:tcPr>
          <w:p w:rsidR="00A8355A" w:rsidRDefault="00A8355A">
            <w:pPr>
              <w:pStyle w:val="ConsPlusNormal"/>
              <w:jc w:val="both"/>
            </w:pPr>
            <w:r>
              <w:t xml:space="preserve">Приобретение средств связи, сетевого и телекоммуникационного оборудования, систем защиты информации, средств офисной и вычислительной техники, средств измерительной техники, приборов контроля, расходных материалов к ним, изделий для обеспечения </w:t>
            </w:r>
            <w:proofErr w:type="gramStart"/>
            <w:r>
              <w:t>жизнедеятельности участников учений группировки сил Оперативного штаба</w:t>
            </w:r>
            <w:proofErr w:type="gramEnd"/>
            <w:r>
              <w:t xml:space="preserve"> в Смоленской области</w:t>
            </w:r>
          </w:p>
        </w:tc>
        <w:tc>
          <w:tcPr>
            <w:tcW w:w="3349" w:type="dxa"/>
          </w:tcPr>
          <w:p w:rsidR="00A8355A" w:rsidRDefault="00A8355A">
            <w:pPr>
              <w:pStyle w:val="ConsPlusNormal"/>
              <w:jc w:val="both"/>
            </w:pPr>
            <w:r>
              <w:t>Департамент Смоленской области по информационным технологиям, СОГАУ "Центр информационных технологий"</w:t>
            </w:r>
          </w:p>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378,7</w:t>
            </w:r>
          </w:p>
        </w:tc>
        <w:tc>
          <w:tcPr>
            <w:tcW w:w="1024" w:type="dxa"/>
          </w:tcPr>
          <w:p w:rsidR="00A8355A" w:rsidRDefault="00A8355A">
            <w:pPr>
              <w:pStyle w:val="ConsPlusNormal"/>
              <w:jc w:val="center"/>
            </w:pPr>
            <w:r>
              <w:t>192,0</w:t>
            </w:r>
          </w:p>
        </w:tc>
        <w:tc>
          <w:tcPr>
            <w:tcW w:w="1024" w:type="dxa"/>
          </w:tcPr>
          <w:p w:rsidR="00A8355A" w:rsidRDefault="00A8355A">
            <w:pPr>
              <w:pStyle w:val="ConsPlusNormal"/>
              <w:jc w:val="center"/>
            </w:pPr>
            <w:r>
              <w:t>134,4</w:t>
            </w:r>
          </w:p>
        </w:tc>
        <w:tc>
          <w:tcPr>
            <w:tcW w:w="1024" w:type="dxa"/>
          </w:tcPr>
          <w:p w:rsidR="00A8355A" w:rsidRDefault="00A8355A">
            <w:pPr>
              <w:pStyle w:val="ConsPlusNormal"/>
              <w:jc w:val="center"/>
            </w:pPr>
            <w:r>
              <w:t>52,3</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3323" w:type="dxa"/>
            <w:gridSpan w:val="2"/>
          </w:tcPr>
          <w:p w:rsidR="00A8355A" w:rsidRDefault="00A8355A">
            <w:pPr>
              <w:pStyle w:val="ConsPlusNormal"/>
              <w:jc w:val="both"/>
            </w:pPr>
            <w:r>
              <w:t>Итого по основному мероприятию 2 подпрограммы 2</w:t>
            </w:r>
          </w:p>
        </w:tc>
        <w:tc>
          <w:tcPr>
            <w:tcW w:w="3349" w:type="dxa"/>
          </w:tcPr>
          <w:p w:rsidR="00A8355A" w:rsidRDefault="00A8355A">
            <w:pPr>
              <w:pStyle w:val="ConsPlusNormal"/>
            </w:pPr>
          </w:p>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378,7</w:t>
            </w:r>
          </w:p>
        </w:tc>
        <w:tc>
          <w:tcPr>
            <w:tcW w:w="1024" w:type="dxa"/>
          </w:tcPr>
          <w:p w:rsidR="00A8355A" w:rsidRDefault="00A8355A">
            <w:pPr>
              <w:pStyle w:val="ConsPlusNormal"/>
              <w:jc w:val="center"/>
            </w:pPr>
            <w:r>
              <w:t>192,0</w:t>
            </w:r>
          </w:p>
        </w:tc>
        <w:tc>
          <w:tcPr>
            <w:tcW w:w="1024" w:type="dxa"/>
          </w:tcPr>
          <w:p w:rsidR="00A8355A" w:rsidRDefault="00A8355A">
            <w:pPr>
              <w:pStyle w:val="ConsPlusNormal"/>
              <w:jc w:val="center"/>
            </w:pPr>
            <w:r>
              <w:t>134,4</w:t>
            </w:r>
          </w:p>
        </w:tc>
        <w:tc>
          <w:tcPr>
            <w:tcW w:w="1024" w:type="dxa"/>
          </w:tcPr>
          <w:p w:rsidR="00A8355A" w:rsidRDefault="00A8355A">
            <w:pPr>
              <w:pStyle w:val="ConsPlusNormal"/>
              <w:jc w:val="center"/>
            </w:pPr>
            <w:r>
              <w:t>52,3</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14384" w:type="dxa"/>
            <w:gridSpan w:val="11"/>
          </w:tcPr>
          <w:p w:rsidR="00A8355A" w:rsidRDefault="00A8355A">
            <w:pPr>
              <w:pStyle w:val="ConsPlusNormal"/>
              <w:jc w:val="center"/>
              <w:outlineLvl w:val="4"/>
            </w:pPr>
            <w:r>
              <w:t xml:space="preserve">Активизация профилактической и информационно-пропагандистской работы, в том числе в целях предотвращения </w:t>
            </w:r>
            <w:proofErr w:type="spellStart"/>
            <w:r>
              <w:t>этноконфессиональных</w:t>
            </w:r>
            <w:proofErr w:type="spellEnd"/>
            <w:r>
              <w:t xml:space="preserve"> конфликтов</w:t>
            </w:r>
          </w:p>
        </w:tc>
      </w:tr>
      <w:tr w:rsidR="00A8355A" w:rsidTr="00A8355A">
        <w:tc>
          <w:tcPr>
            <w:tcW w:w="604" w:type="dxa"/>
          </w:tcPr>
          <w:p w:rsidR="00A8355A" w:rsidRDefault="00A8355A">
            <w:pPr>
              <w:pStyle w:val="ConsPlusNormal"/>
              <w:jc w:val="both"/>
            </w:pPr>
            <w:r>
              <w:t>2.7.</w:t>
            </w:r>
          </w:p>
        </w:tc>
        <w:tc>
          <w:tcPr>
            <w:tcW w:w="2719" w:type="dxa"/>
          </w:tcPr>
          <w:p w:rsidR="00A8355A" w:rsidRDefault="00A8355A">
            <w:pPr>
              <w:pStyle w:val="ConsPlusNormal"/>
              <w:jc w:val="both"/>
            </w:pPr>
            <w:r>
              <w:t xml:space="preserve">Количество материалов антитеррористической и </w:t>
            </w:r>
            <w:proofErr w:type="spellStart"/>
            <w:r>
              <w:t>антиэкстремистской</w:t>
            </w:r>
            <w:proofErr w:type="spellEnd"/>
            <w:r>
              <w:t xml:space="preserve"> направленности, опубликованных в средствах массовой информации (ед.)</w:t>
            </w:r>
          </w:p>
        </w:tc>
        <w:tc>
          <w:tcPr>
            <w:tcW w:w="3349" w:type="dxa"/>
          </w:tcPr>
          <w:p w:rsidR="00A8355A" w:rsidRDefault="00A8355A">
            <w:pPr>
              <w:pStyle w:val="ConsPlusNormal"/>
              <w:jc w:val="center"/>
            </w:pPr>
            <w:r>
              <w:t>x</w:t>
            </w:r>
          </w:p>
        </w:tc>
        <w:tc>
          <w:tcPr>
            <w:tcW w:w="144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724" w:type="dxa"/>
          </w:tcPr>
          <w:p w:rsidR="00A8355A" w:rsidRDefault="00A8355A">
            <w:pPr>
              <w:pStyle w:val="ConsPlusNormal"/>
              <w:jc w:val="both"/>
            </w:pPr>
            <w:r>
              <w:t>не менее 100</w:t>
            </w:r>
          </w:p>
        </w:tc>
        <w:tc>
          <w:tcPr>
            <w:tcW w:w="724" w:type="dxa"/>
          </w:tcPr>
          <w:p w:rsidR="00A8355A" w:rsidRDefault="00A8355A">
            <w:pPr>
              <w:pStyle w:val="ConsPlusNormal"/>
              <w:jc w:val="both"/>
            </w:pPr>
            <w:r>
              <w:t>не менее 100</w:t>
            </w:r>
          </w:p>
        </w:tc>
        <w:tc>
          <w:tcPr>
            <w:tcW w:w="724" w:type="dxa"/>
          </w:tcPr>
          <w:p w:rsidR="00A8355A" w:rsidRDefault="00A8355A">
            <w:pPr>
              <w:pStyle w:val="ConsPlusNormal"/>
              <w:jc w:val="both"/>
            </w:pPr>
            <w:r>
              <w:t>не менее 100</w:t>
            </w:r>
          </w:p>
        </w:tc>
      </w:tr>
      <w:tr w:rsidR="00A8355A" w:rsidTr="00A8355A">
        <w:tc>
          <w:tcPr>
            <w:tcW w:w="604" w:type="dxa"/>
          </w:tcPr>
          <w:p w:rsidR="00A8355A" w:rsidRDefault="00A8355A">
            <w:pPr>
              <w:pStyle w:val="ConsPlusNormal"/>
              <w:jc w:val="both"/>
            </w:pPr>
            <w:r>
              <w:t>2.8.</w:t>
            </w:r>
          </w:p>
        </w:tc>
        <w:tc>
          <w:tcPr>
            <w:tcW w:w="2719" w:type="dxa"/>
          </w:tcPr>
          <w:p w:rsidR="00A8355A" w:rsidRDefault="00A8355A">
            <w:pPr>
              <w:pStyle w:val="ConsPlusNormal"/>
              <w:jc w:val="both"/>
            </w:pPr>
            <w:r>
              <w:t xml:space="preserve">Количество конференций по проблематике </w:t>
            </w:r>
            <w:r>
              <w:lastRenderedPageBreak/>
              <w:t>терроризма и экстремизма, проведенных на базе учебных заведений (ед.)</w:t>
            </w:r>
          </w:p>
        </w:tc>
        <w:tc>
          <w:tcPr>
            <w:tcW w:w="3349" w:type="dxa"/>
          </w:tcPr>
          <w:p w:rsidR="00A8355A" w:rsidRDefault="00A8355A">
            <w:pPr>
              <w:pStyle w:val="ConsPlusNormal"/>
              <w:jc w:val="center"/>
            </w:pPr>
            <w:r>
              <w:lastRenderedPageBreak/>
              <w:t>x</w:t>
            </w:r>
          </w:p>
        </w:tc>
        <w:tc>
          <w:tcPr>
            <w:tcW w:w="144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724" w:type="dxa"/>
          </w:tcPr>
          <w:p w:rsidR="00A8355A" w:rsidRDefault="00A8355A">
            <w:pPr>
              <w:pStyle w:val="ConsPlusNormal"/>
              <w:jc w:val="both"/>
            </w:pPr>
            <w:r>
              <w:t xml:space="preserve">не менее </w:t>
            </w:r>
            <w:r>
              <w:lastRenderedPageBreak/>
              <w:t>30</w:t>
            </w:r>
          </w:p>
        </w:tc>
        <w:tc>
          <w:tcPr>
            <w:tcW w:w="724" w:type="dxa"/>
          </w:tcPr>
          <w:p w:rsidR="00A8355A" w:rsidRDefault="00A8355A">
            <w:pPr>
              <w:pStyle w:val="ConsPlusNormal"/>
              <w:jc w:val="both"/>
            </w:pPr>
            <w:r>
              <w:lastRenderedPageBreak/>
              <w:t xml:space="preserve">не менее </w:t>
            </w:r>
            <w:r>
              <w:lastRenderedPageBreak/>
              <w:t>30</w:t>
            </w:r>
          </w:p>
        </w:tc>
        <w:tc>
          <w:tcPr>
            <w:tcW w:w="724" w:type="dxa"/>
          </w:tcPr>
          <w:p w:rsidR="00A8355A" w:rsidRDefault="00A8355A">
            <w:pPr>
              <w:pStyle w:val="ConsPlusNormal"/>
              <w:jc w:val="both"/>
            </w:pPr>
            <w:r>
              <w:lastRenderedPageBreak/>
              <w:t xml:space="preserve">не менее </w:t>
            </w:r>
            <w:r>
              <w:lastRenderedPageBreak/>
              <w:t>30</w:t>
            </w:r>
          </w:p>
        </w:tc>
      </w:tr>
      <w:tr w:rsidR="00A8355A" w:rsidTr="00A8355A">
        <w:tc>
          <w:tcPr>
            <w:tcW w:w="604" w:type="dxa"/>
          </w:tcPr>
          <w:p w:rsidR="00A8355A" w:rsidRDefault="00A8355A">
            <w:pPr>
              <w:pStyle w:val="ConsPlusNormal"/>
              <w:jc w:val="both"/>
            </w:pPr>
            <w:r>
              <w:lastRenderedPageBreak/>
              <w:t>2.9.</w:t>
            </w:r>
          </w:p>
        </w:tc>
        <w:tc>
          <w:tcPr>
            <w:tcW w:w="2719" w:type="dxa"/>
          </w:tcPr>
          <w:p w:rsidR="00A8355A" w:rsidRDefault="00A8355A">
            <w:pPr>
              <w:pStyle w:val="ConsPlusNormal"/>
              <w:jc w:val="both"/>
            </w:pPr>
            <w:r>
              <w:t>Развитие и сопровождение интернет-сайта Антитеррористической комиссии в Смоленской области и Оперативного штаба в Смоленской области</w:t>
            </w:r>
          </w:p>
        </w:tc>
        <w:tc>
          <w:tcPr>
            <w:tcW w:w="3349" w:type="dxa"/>
          </w:tcPr>
          <w:p w:rsidR="00A8355A" w:rsidRDefault="00A8355A">
            <w:pPr>
              <w:pStyle w:val="ConsPlusNormal"/>
              <w:jc w:val="both"/>
            </w:pPr>
            <w:r>
              <w:t>Департамент Смоленской области по информационным технологиям, аппарат Антитеррористической комиссии в Смоленской области, аппарат Оперативного штаба в Смоленской области</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2.10.</w:t>
            </w:r>
          </w:p>
        </w:tc>
        <w:tc>
          <w:tcPr>
            <w:tcW w:w="2719" w:type="dxa"/>
          </w:tcPr>
          <w:p w:rsidR="00A8355A" w:rsidRDefault="00A8355A">
            <w:pPr>
              <w:pStyle w:val="ConsPlusNormal"/>
              <w:jc w:val="both"/>
            </w:pPr>
            <w:r>
              <w:t>Размещение материалов по профилактике и предупреждению экстремизма и терроризма в областных средствах массовой информации</w:t>
            </w:r>
          </w:p>
        </w:tc>
        <w:tc>
          <w:tcPr>
            <w:tcW w:w="3349" w:type="dxa"/>
          </w:tcPr>
          <w:p w:rsidR="00A8355A" w:rsidRDefault="00A8355A">
            <w:pPr>
              <w:pStyle w:val="ConsPlusNormal"/>
              <w:jc w:val="both"/>
            </w:pPr>
            <w:r>
              <w:t>УМВД России по Смоленской области (по согласованию), Департамент Смоленской области по внутренней политике, ЛО МВД России на станции Смоленск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2.11.</w:t>
            </w:r>
          </w:p>
        </w:tc>
        <w:tc>
          <w:tcPr>
            <w:tcW w:w="2719" w:type="dxa"/>
          </w:tcPr>
          <w:p w:rsidR="00A8355A" w:rsidRDefault="00A8355A">
            <w:pPr>
              <w:pStyle w:val="ConsPlusNormal"/>
              <w:jc w:val="both"/>
            </w:pPr>
            <w:r>
              <w:t>Проведение конференций по проблематике терроризма и экстремизма на базе учебных учреждений с привлечением специалистов в области межнациональных отношений и религий</w:t>
            </w:r>
          </w:p>
        </w:tc>
        <w:tc>
          <w:tcPr>
            <w:tcW w:w="3349" w:type="dxa"/>
          </w:tcPr>
          <w:p w:rsidR="00A8355A" w:rsidRDefault="00A8355A">
            <w:pPr>
              <w:pStyle w:val="ConsPlusNormal"/>
              <w:jc w:val="both"/>
            </w:pPr>
            <w:r>
              <w:t>Департамент Смоленской области по образованию и науке, Департамент Смоленской области по внутренней политике, УФСБ России по Смоленской области (по согласованию), УМВД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2.12.</w:t>
            </w:r>
          </w:p>
        </w:tc>
        <w:tc>
          <w:tcPr>
            <w:tcW w:w="2719" w:type="dxa"/>
          </w:tcPr>
          <w:p w:rsidR="00A8355A" w:rsidRDefault="00A8355A">
            <w:pPr>
              <w:pStyle w:val="ConsPlusNormal"/>
              <w:jc w:val="both"/>
            </w:pPr>
            <w:r>
              <w:t xml:space="preserve">Осуществление мониторинга информационно-телекоммуникационной </w:t>
            </w:r>
            <w:r>
              <w:lastRenderedPageBreak/>
              <w:t>сети "Интернет" на предмет выявления фактов распространения экстремистских идей, деструктивной идеологии, призывов к осуществлению насильственных действий по мотивам национальной, расовой и религиозной нетерпимости</w:t>
            </w:r>
          </w:p>
        </w:tc>
        <w:tc>
          <w:tcPr>
            <w:tcW w:w="3349" w:type="dxa"/>
          </w:tcPr>
          <w:p w:rsidR="00A8355A" w:rsidRDefault="00A8355A">
            <w:pPr>
              <w:pStyle w:val="ConsPlusNormal"/>
              <w:jc w:val="both"/>
            </w:pPr>
            <w:r>
              <w:lastRenderedPageBreak/>
              <w:t xml:space="preserve">УМВД России по Смоленской области (по согласованию), Управление </w:t>
            </w:r>
            <w:proofErr w:type="spellStart"/>
            <w:r>
              <w:t>Роскомнадзора</w:t>
            </w:r>
            <w:proofErr w:type="spellEnd"/>
            <w:r>
              <w:t xml:space="preserve"> по Смоленской области (по </w:t>
            </w:r>
            <w:r>
              <w:lastRenderedPageBreak/>
              <w:t>согласованию), ЛО МВД России на станции Смоленск (по согласованию)</w:t>
            </w:r>
          </w:p>
        </w:tc>
        <w:tc>
          <w:tcPr>
            <w:tcW w:w="1444" w:type="dxa"/>
          </w:tcPr>
          <w:p w:rsidR="00A8355A" w:rsidRDefault="00A8355A">
            <w:pPr>
              <w:pStyle w:val="ConsPlusNormal"/>
              <w:jc w:val="center"/>
            </w:pPr>
            <w:r>
              <w:lastRenderedPageBreak/>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2.13.</w:t>
            </w:r>
          </w:p>
        </w:tc>
        <w:tc>
          <w:tcPr>
            <w:tcW w:w="2719" w:type="dxa"/>
          </w:tcPr>
          <w:p w:rsidR="00A8355A" w:rsidRDefault="00A8355A">
            <w:pPr>
              <w:pStyle w:val="ConsPlusNormal"/>
              <w:jc w:val="both"/>
            </w:pPr>
            <w:r>
              <w:t>Осуществление мониторинга печатных и электронных средств массовой информации с целью недопущения распространения публикаций, пропагандирующих терроризм и экстремизм</w:t>
            </w:r>
          </w:p>
        </w:tc>
        <w:tc>
          <w:tcPr>
            <w:tcW w:w="3349" w:type="dxa"/>
          </w:tcPr>
          <w:p w:rsidR="00A8355A" w:rsidRDefault="00A8355A">
            <w:pPr>
              <w:pStyle w:val="ConsPlusNormal"/>
              <w:jc w:val="both"/>
            </w:pPr>
            <w:r>
              <w:t xml:space="preserve">УМВД России по Смоленской области (по согласованию), Управление </w:t>
            </w:r>
            <w:proofErr w:type="spellStart"/>
            <w:r>
              <w:t>Роскомнадзора</w:t>
            </w:r>
            <w:proofErr w:type="spellEnd"/>
            <w:r>
              <w:t xml:space="preserve"> по Смоленской области (по согласованию), Департамент Смоленской области по внутренней политике</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2.14.</w:t>
            </w:r>
          </w:p>
        </w:tc>
        <w:tc>
          <w:tcPr>
            <w:tcW w:w="2719" w:type="dxa"/>
          </w:tcPr>
          <w:p w:rsidR="00A8355A" w:rsidRDefault="00A8355A">
            <w:pPr>
              <w:pStyle w:val="ConsPlusNormal"/>
              <w:jc w:val="both"/>
            </w:pPr>
            <w:r>
              <w:t>Организация и проведение культурно-просветительских мероприятий, направленных на гармонизацию межнациональных отношений (фестивали, гастрольные программы, спектакли, выставки, "круглые столы", семинары)</w:t>
            </w:r>
          </w:p>
        </w:tc>
        <w:tc>
          <w:tcPr>
            <w:tcW w:w="3349" w:type="dxa"/>
          </w:tcPr>
          <w:p w:rsidR="00A8355A" w:rsidRDefault="00A8355A">
            <w:pPr>
              <w:pStyle w:val="ConsPlusNormal"/>
              <w:jc w:val="both"/>
            </w:pPr>
            <w:r>
              <w:t>Департамент Смоленской области по культуре, Департамент Смоленской области по образованию и науке, ГУ Смоленской области по делам молодежи и гражданско-патриотическому воспитанию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2.15.</w:t>
            </w:r>
          </w:p>
        </w:tc>
        <w:tc>
          <w:tcPr>
            <w:tcW w:w="2719" w:type="dxa"/>
          </w:tcPr>
          <w:p w:rsidR="00A8355A" w:rsidRDefault="00A8355A">
            <w:pPr>
              <w:pStyle w:val="ConsPlusNormal"/>
              <w:jc w:val="both"/>
            </w:pPr>
            <w:r>
              <w:t>Проведение обучающих семинаров по вопросам противодействия терроризму и экстремизму с привлечением специалистов в области межнациональных отношений и религий для работников государственных учреждений социального обслуживания, сферы образования и молодежной политики, должностных лиц органов местного самоуправления муниципальных образований Смоленской области</w:t>
            </w:r>
          </w:p>
        </w:tc>
        <w:tc>
          <w:tcPr>
            <w:tcW w:w="3349" w:type="dxa"/>
          </w:tcPr>
          <w:p w:rsidR="00A8355A" w:rsidRDefault="00A8355A">
            <w:pPr>
              <w:pStyle w:val="ConsPlusNormal"/>
              <w:jc w:val="both"/>
            </w:pPr>
            <w:r>
              <w:t>Департамент Смоленской области по образованию и науке, Департамент Смоленской области по социальному развитию, Департамент Смоленской области по внутренней политике, ГУ Смоленской области по делам молодежи и гражданско-патриотическому воспитанию, УМВД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2.16.</w:t>
            </w:r>
          </w:p>
        </w:tc>
        <w:tc>
          <w:tcPr>
            <w:tcW w:w="2719" w:type="dxa"/>
          </w:tcPr>
          <w:p w:rsidR="00A8355A" w:rsidRDefault="00A8355A">
            <w:pPr>
              <w:pStyle w:val="ConsPlusNormal"/>
              <w:jc w:val="both"/>
            </w:pPr>
            <w:r>
              <w:t>Осуществление профилактической и разъяснительной работы в молодежной среде в целях недопущения распространения идей национального и религиозного экстремизма</w:t>
            </w:r>
          </w:p>
        </w:tc>
        <w:tc>
          <w:tcPr>
            <w:tcW w:w="3349" w:type="dxa"/>
          </w:tcPr>
          <w:p w:rsidR="00A8355A" w:rsidRDefault="00A8355A">
            <w:pPr>
              <w:pStyle w:val="ConsPlusNormal"/>
              <w:jc w:val="both"/>
            </w:pPr>
            <w:r>
              <w:t>Департамент Смоленской области по образованию и науке, ГУ Смоленской области по делам молодежи и гражданско-патриотическому воспитанию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2.17.</w:t>
            </w:r>
          </w:p>
        </w:tc>
        <w:tc>
          <w:tcPr>
            <w:tcW w:w="2719" w:type="dxa"/>
          </w:tcPr>
          <w:p w:rsidR="00A8355A" w:rsidRDefault="00A8355A">
            <w:pPr>
              <w:pStyle w:val="ConsPlusNormal"/>
              <w:jc w:val="both"/>
            </w:pPr>
            <w:r>
              <w:t xml:space="preserve">Проведение "круглых столов" с участием представителей религиозных объединений по вопросам профилактики </w:t>
            </w:r>
            <w:r>
              <w:lastRenderedPageBreak/>
              <w:t>экстремизма во время проведения религиозных праздников и обрядов</w:t>
            </w:r>
          </w:p>
        </w:tc>
        <w:tc>
          <w:tcPr>
            <w:tcW w:w="3349" w:type="dxa"/>
          </w:tcPr>
          <w:p w:rsidR="00A8355A" w:rsidRDefault="00A8355A">
            <w:pPr>
              <w:pStyle w:val="ConsPlusNormal"/>
              <w:jc w:val="both"/>
            </w:pPr>
            <w:r>
              <w:lastRenderedPageBreak/>
              <w:t>Департамент Смоленской области по внутренней политике, УМВД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2.18.</w:t>
            </w:r>
          </w:p>
        </w:tc>
        <w:tc>
          <w:tcPr>
            <w:tcW w:w="2719" w:type="dxa"/>
          </w:tcPr>
          <w:p w:rsidR="00A8355A" w:rsidRDefault="00A8355A">
            <w:pPr>
              <w:pStyle w:val="ConsPlusNormal"/>
              <w:jc w:val="both"/>
            </w:pPr>
            <w:r>
              <w:t>Мониторинг миграционной обстановки в Смоленской области с целью выявления тенденций и условий, способствующих совершению террористических акций</w:t>
            </w:r>
          </w:p>
        </w:tc>
        <w:tc>
          <w:tcPr>
            <w:tcW w:w="3349" w:type="dxa"/>
          </w:tcPr>
          <w:p w:rsidR="00A8355A" w:rsidRDefault="00A8355A">
            <w:pPr>
              <w:pStyle w:val="ConsPlusNormal"/>
              <w:jc w:val="both"/>
            </w:pPr>
            <w:r>
              <w:t>УМВД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2.19.</w:t>
            </w:r>
          </w:p>
        </w:tc>
        <w:tc>
          <w:tcPr>
            <w:tcW w:w="2719" w:type="dxa"/>
          </w:tcPr>
          <w:p w:rsidR="00A8355A" w:rsidRDefault="00A8355A">
            <w:pPr>
              <w:pStyle w:val="ConsPlusNormal"/>
              <w:jc w:val="both"/>
            </w:pPr>
            <w:r>
              <w:t>Реализация плана противодействия идеологии терроризма на территории Смоленской области на 2019 - 2023 годы</w:t>
            </w:r>
          </w:p>
        </w:tc>
        <w:tc>
          <w:tcPr>
            <w:tcW w:w="3349" w:type="dxa"/>
          </w:tcPr>
          <w:p w:rsidR="00A8355A" w:rsidRDefault="00A8355A">
            <w:pPr>
              <w:pStyle w:val="ConsPlusNormal"/>
              <w:jc w:val="both"/>
            </w:pPr>
            <w:r>
              <w:t>Антитеррористическая комиссия в Смоленской области, органы исполнительной власти, антитеррористические комиссии в муниципальных образованиях Смоленской области, территориальные органы федеральных органов исполнительной власти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3323" w:type="dxa"/>
            <w:gridSpan w:val="2"/>
          </w:tcPr>
          <w:p w:rsidR="00A8355A" w:rsidRDefault="00A8355A">
            <w:pPr>
              <w:pStyle w:val="ConsPlusNormal"/>
              <w:jc w:val="both"/>
            </w:pPr>
            <w:r>
              <w:t>Итого по основному мероприятию 3 подпрограммы 2</w:t>
            </w:r>
          </w:p>
        </w:tc>
        <w:tc>
          <w:tcPr>
            <w:tcW w:w="3349" w:type="dxa"/>
          </w:tcPr>
          <w:p w:rsidR="00A8355A" w:rsidRDefault="00A8355A">
            <w:pPr>
              <w:pStyle w:val="ConsPlusNormal"/>
            </w:pP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3323" w:type="dxa"/>
            <w:gridSpan w:val="2"/>
          </w:tcPr>
          <w:p w:rsidR="00A8355A" w:rsidRDefault="00A8355A">
            <w:pPr>
              <w:pStyle w:val="ConsPlusNormal"/>
              <w:jc w:val="both"/>
            </w:pPr>
            <w:r>
              <w:t>Всего по подпрограмме 2</w:t>
            </w:r>
          </w:p>
        </w:tc>
        <w:tc>
          <w:tcPr>
            <w:tcW w:w="3349" w:type="dxa"/>
          </w:tcPr>
          <w:p w:rsidR="00A8355A" w:rsidRDefault="00A8355A">
            <w:pPr>
              <w:pStyle w:val="ConsPlusNormal"/>
            </w:pPr>
          </w:p>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1131,7</w:t>
            </w:r>
          </w:p>
        </w:tc>
        <w:tc>
          <w:tcPr>
            <w:tcW w:w="1024" w:type="dxa"/>
          </w:tcPr>
          <w:p w:rsidR="00A8355A" w:rsidRDefault="00A8355A">
            <w:pPr>
              <w:pStyle w:val="ConsPlusNormal"/>
              <w:jc w:val="center"/>
            </w:pPr>
            <w:r>
              <w:t>443,0</w:t>
            </w:r>
          </w:p>
        </w:tc>
        <w:tc>
          <w:tcPr>
            <w:tcW w:w="1024" w:type="dxa"/>
          </w:tcPr>
          <w:p w:rsidR="00A8355A" w:rsidRDefault="00A8355A">
            <w:pPr>
              <w:pStyle w:val="ConsPlusNormal"/>
              <w:jc w:val="center"/>
            </w:pPr>
            <w:r>
              <w:t>385,4</w:t>
            </w:r>
          </w:p>
        </w:tc>
        <w:tc>
          <w:tcPr>
            <w:tcW w:w="1024" w:type="dxa"/>
          </w:tcPr>
          <w:p w:rsidR="00A8355A" w:rsidRDefault="00A8355A">
            <w:pPr>
              <w:pStyle w:val="ConsPlusNormal"/>
              <w:jc w:val="center"/>
            </w:pPr>
            <w:r>
              <w:t>303,3</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14384" w:type="dxa"/>
            <w:gridSpan w:val="11"/>
          </w:tcPr>
          <w:p w:rsidR="00A8355A" w:rsidRDefault="00A8355A">
            <w:pPr>
              <w:pStyle w:val="ConsPlusNormal"/>
              <w:jc w:val="center"/>
              <w:outlineLvl w:val="2"/>
            </w:pPr>
            <w:r>
              <w:t>3. Подпрограмма "Оказание помощи лицам, отбывшим наказание в виде лишения свободы, и содействия их социальной реабилитации в Смоленской области"</w:t>
            </w:r>
          </w:p>
        </w:tc>
      </w:tr>
      <w:tr w:rsidR="00A8355A" w:rsidTr="00A8355A">
        <w:tc>
          <w:tcPr>
            <w:tcW w:w="14384" w:type="dxa"/>
            <w:gridSpan w:val="11"/>
          </w:tcPr>
          <w:p w:rsidR="00A8355A" w:rsidRDefault="00A8355A">
            <w:pPr>
              <w:pStyle w:val="ConsPlusNormal"/>
              <w:jc w:val="center"/>
              <w:outlineLvl w:val="3"/>
            </w:pPr>
            <w:r>
              <w:t>Создание условий для социальной реабилитации и адаптации лиц, освободившихся из мест лишения свободы, и сокращение факторов, способствующих рецидивной преступности в Смоленской области</w:t>
            </w:r>
          </w:p>
        </w:tc>
      </w:tr>
      <w:tr w:rsidR="00A8355A" w:rsidTr="00A8355A">
        <w:tc>
          <w:tcPr>
            <w:tcW w:w="14384" w:type="dxa"/>
            <w:gridSpan w:val="11"/>
          </w:tcPr>
          <w:p w:rsidR="00A8355A" w:rsidRDefault="00A8355A">
            <w:pPr>
              <w:pStyle w:val="ConsPlusNormal"/>
              <w:jc w:val="center"/>
              <w:outlineLvl w:val="4"/>
            </w:pPr>
            <w:r>
              <w:lastRenderedPageBreak/>
              <w:t>Социальная реабилитация лиц, освободившихся из мест лишения свободы</w:t>
            </w:r>
          </w:p>
        </w:tc>
      </w:tr>
      <w:tr w:rsidR="00A8355A" w:rsidTr="00A8355A">
        <w:tc>
          <w:tcPr>
            <w:tcW w:w="604" w:type="dxa"/>
          </w:tcPr>
          <w:p w:rsidR="00A8355A" w:rsidRDefault="00A8355A">
            <w:pPr>
              <w:pStyle w:val="ConsPlusNormal"/>
              <w:jc w:val="both"/>
            </w:pPr>
            <w:r>
              <w:t>3.1.</w:t>
            </w:r>
          </w:p>
        </w:tc>
        <w:tc>
          <w:tcPr>
            <w:tcW w:w="2719" w:type="dxa"/>
          </w:tcPr>
          <w:p w:rsidR="00A8355A" w:rsidRDefault="00A8355A">
            <w:pPr>
              <w:pStyle w:val="ConsPlusNormal"/>
              <w:jc w:val="both"/>
            </w:pPr>
            <w:r>
              <w:t>Доля лиц, освободившихся из мест лишения свободы, получивших социальную поддержку и государственные услуги в сфере занятости населения, от общего числа освобожденных</w:t>
            </w:r>
            <w:proofErr w:type="gramStart"/>
            <w:r>
              <w:t xml:space="preserve"> (%)</w:t>
            </w:r>
            <w:proofErr w:type="gramEnd"/>
          </w:p>
        </w:tc>
        <w:tc>
          <w:tcPr>
            <w:tcW w:w="3349" w:type="dxa"/>
          </w:tcPr>
          <w:p w:rsidR="00A8355A" w:rsidRDefault="00A8355A">
            <w:pPr>
              <w:pStyle w:val="ConsPlusNormal"/>
              <w:jc w:val="center"/>
            </w:pPr>
            <w:r>
              <w:t>x</w:t>
            </w:r>
          </w:p>
        </w:tc>
        <w:tc>
          <w:tcPr>
            <w:tcW w:w="144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724" w:type="dxa"/>
          </w:tcPr>
          <w:p w:rsidR="00A8355A" w:rsidRDefault="00A8355A">
            <w:pPr>
              <w:pStyle w:val="ConsPlusNormal"/>
              <w:jc w:val="both"/>
            </w:pPr>
            <w:r>
              <w:t>не менее 18</w:t>
            </w:r>
          </w:p>
        </w:tc>
        <w:tc>
          <w:tcPr>
            <w:tcW w:w="724" w:type="dxa"/>
          </w:tcPr>
          <w:p w:rsidR="00A8355A" w:rsidRDefault="00A8355A">
            <w:pPr>
              <w:pStyle w:val="ConsPlusNormal"/>
              <w:jc w:val="both"/>
            </w:pPr>
            <w:r>
              <w:t>не менее 18</w:t>
            </w:r>
          </w:p>
        </w:tc>
        <w:tc>
          <w:tcPr>
            <w:tcW w:w="724" w:type="dxa"/>
          </w:tcPr>
          <w:p w:rsidR="00A8355A" w:rsidRDefault="00A8355A">
            <w:pPr>
              <w:pStyle w:val="ConsPlusNormal"/>
              <w:jc w:val="both"/>
            </w:pPr>
            <w:r>
              <w:t>не менее 18</w:t>
            </w:r>
          </w:p>
        </w:tc>
      </w:tr>
      <w:tr w:rsidR="00A8355A" w:rsidTr="00A8355A">
        <w:tc>
          <w:tcPr>
            <w:tcW w:w="604" w:type="dxa"/>
          </w:tcPr>
          <w:p w:rsidR="00A8355A" w:rsidRDefault="00A8355A">
            <w:pPr>
              <w:pStyle w:val="ConsPlusNormal"/>
              <w:jc w:val="both"/>
            </w:pPr>
            <w:r>
              <w:t>3.2.</w:t>
            </w:r>
          </w:p>
        </w:tc>
        <w:tc>
          <w:tcPr>
            <w:tcW w:w="2719" w:type="dxa"/>
          </w:tcPr>
          <w:p w:rsidR="00A8355A" w:rsidRDefault="00A8355A">
            <w:pPr>
              <w:pStyle w:val="ConsPlusNormal"/>
              <w:jc w:val="both"/>
            </w:pPr>
            <w:r>
              <w:t>Доля лиц, освободившихся без паспорта, от общего числа освобожденных</w:t>
            </w:r>
            <w:proofErr w:type="gramStart"/>
            <w:r>
              <w:t xml:space="preserve"> (%)</w:t>
            </w:r>
            <w:proofErr w:type="gramEnd"/>
          </w:p>
        </w:tc>
        <w:tc>
          <w:tcPr>
            <w:tcW w:w="3349" w:type="dxa"/>
          </w:tcPr>
          <w:p w:rsidR="00A8355A" w:rsidRDefault="00A8355A">
            <w:pPr>
              <w:pStyle w:val="ConsPlusNormal"/>
              <w:jc w:val="center"/>
            </w:pPr>
            <w:r>
              <w:t>x</w:t>
            </w:r>
          </w:p>
        </w:tc>
        <w:tc>
          <w:tcPr>
            <w:tcW w:w="144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724" w:type="dxa"/>
          </w:tcPr>
          <w:p w:rsidR="00A8355A" w:rsidRDefault="00A8355A">
            <w:pPr>
              <w:pStyle w:val="ConsPlusNormal"/>
              <w:jc w:val="both"/>
            </w:pPr>
            <w:r>
              <w:t>не более 10</w:t>
            </w:r>
          </w:p>
        </w:tc>
        <w:tc>
          <w:tcPr>
            <w:tcW w:w="724" w:type="dxa"/>
          </w:tcPr>
          <w:p w:rsidR="00A8355A" w:rsidRDefault="00A8355A">
            <w:pPr>
              <w:pStyle w:val="ConsPlusNormal"/>
              <w:jc w:val="both"/>
            </w:pPr>
            <w:r>
              <w:t>не более 9</w:t>
            </w:r>
          </w:p>
        </w:tc>
        <w:tc>
          <w:tcPr>
            <w:tcW w:w="724" w:type="dxa"/>
          </w:tcPr>
          <w:p w:rsidR="00A8355A" w:rsidRDefault="00A8355A">
            <w:pPr>
              <w:pStyle w:val="ConsPlusNormal"/>
              <w:jc w:val="both"/>
            </w:pPr>
            <w:r>
              <w:t>не более 9</w:t>
            </w:r>
          </w:p>
        </w:tc>
      </w:tr>
      <w:tr w:rsidR="00A8355A" w:rsidTr="00A8355A">
        <w:tc>
          <w:tcPr>
            <w:tcW w:w="604" w:type="dxa"/>
          </w:tcPr>
          <w:p w:rsidR="00A8355A" w:rsidRDefault="00A8355A">
            <w:pPr>
              <w:pStyle w:val="ConsPlusNormal"/>
              <w:jc w:val="both"/>
            </w:pPr>
            <w:r>
              <w:t>3.3.</w:t>
            </w:r>
          </w:p>
        </w:tc>
        <w:tc>
          <w:tcPr>
            <w:tcW w:w="2719" w:type="dxa"/>
          </w:tcPr>
          <w:p w:rsidR="00A8355A" w:rsidRDefault="00A8355A">
            <w:pPr>
              <w:pStyle w:val="ConsPlusNormal"/>
              <w:jc w:val="both"/>
            </w:pPr>
            <w:r>
              <w:t xml:space="preserve">Направление нуждающихся осужденных в смоленское областное государственное бюджетное учреждение "Жуковский психоневрологический интернат с </w:t>
            </w:r>
            <w:proofErr w:type="gramStart"/>
            <w:r>
              <w:t>обособленным</w:t>
            </w:r>
            <w:proofErr w:type="gramEnd"/>
            <w:r>
              <w:t xml:space="preserve"> </w:t>
            </w:r>
            <w:proofErr w:type="spellStart"/>
            <w:r>
              <w:t>спецотделением</w:t>
            </w:r>
            <w:proofErr w:type="spellEnd"/>
            <w:r>
              <w:t>", подготовка необходимых документов</w:t>
            </w:r>
          </w:p>
        </w:tc>
        <w:tc>
          <w:tcPr>
            <w:tcW w:w="3349" w:type="dxa"/>
          </w:tcPr>
          <w:p w:rsidR="00A8355A" w:rsidRDefault="00A8355A">
            <w:pPr>
              <w:pStyle w:val="ConsPlusNormal"/>
              <w:jc w:val="both"/>
            </w:pPr>
            <w:r>
              <w:t>Департамент Смоленской области по социальному развитию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3.4.</w:t>
            </w:r>
          </w:p>
        </w:tc>
        <w:tc>
          <w:tcPr>
            <w:tcW w:w="2719" w:type="dxa"/>
          </w:tcPr>
          <w:p w:rsidR="00A8355A" w:rsidRDefault="00A8355A">
            <w:pPr>
              <w:pStyle w:val="ConsPlusNormal"/>
              <w:jc w:val="both"/>
            </w:pPr>
            <w:r>
              <w:t xml:space="preserve">Организация информирования учреждений здравоохранения о лицах, освобождающихся из мест лишения свободы, больных активными </w:t>
            </w:r>
            <w:r>
              <w:lastRenderedPageBreak/>
              <w:t>формами туберкулеза, наркоманией, алкоголизмом, ВИЧ-инфицированных</w:t>
            </w:r>
          </w:p>
        </w:tc>
        <w:tc>
          <w:tcPr>
            <w:tcW w:w="3349" w:type="dxa"/>
          </w:tcPr>
          <w:p w:rsidR="00A8355A" w:rsidRDefault="00A8355A">
            <w:pPr>
              <w:pStyle w:val="ConsPlusNormal"/>
              <w:jc w:val="both"/>
            </w:pPr>
            <w:r>
              <w:lastRenderedPageBreak/>
              <w:t>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3.5.</w:t>
            </w:r>
          </w:p>
        </w:tc>
        <w:tc>
          <w:tcPr>
            <w:tcW w:w="2719" w:type="dxa"/>
          </w:tcPr>
          <w:p w:rsidR="00A8355A" w:rsidRDefault="00A8355A">
            <w:pPr>
              <w:pStyle w:val="ConsPlusNormal"/>
              <w:jc w:val="both"/>
            </w:pPr>
            <w:r>
              <w:t>Организация работы по оказанию осужденным, отбывающим наказания в виде лишения свободы, консультативной помощи профильными врачами-специалистами в целях профилактики распространения ВИЧ/СПИДа, туберкулеза, алкоголизма, наркомании</w:t>
            </w:r>
          </w:p>
        </w:tc>
        <w:tc>
          <w:tcPr>
            <w:tcW w:w="3349" w:type="dxa"/>
          </w:tcPr>
          <w:p w:rsidR="00A8355A" w:rsidRDefault="00A8355A">
            <w:pPr>
              <w:pStyle w:val="ConsPlusNormal"/>
              <w:jc w:val="both"/>
            </w:pPr>
            <w:r>
              <w:t>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3.6.</w:t>
            </w:r>
          </w:p>
        </w:tc>
        <w:tc>
          <w:tcPr>
            <w:tcW w:w="2719" w:type="dxa"/>
          </w:tcPr>
          <w:p w:rsidR="00A8355A" w:rsidRDefault="00A8355A">
            <w:pPr>
              <w:pStyle w:val="ConsPlusNormal"/>
              <w:jc w:val="both"/>
            </w:pPr>
            <w:r>
              <w:t xml:space="preserve">Проведение совместных выездов специалистов Департамента Смоленской области по социальному развитию, смоленского областного государственного бюджетного учреждения "Жуковский психоневрологический интернат с </w:t>
            </w:r>
            <w:proofErr w:type="gramStart"/>
            <w:r>
              <w:t>обособленным</w:t>
            </w:r>
            <w:proofErr w:type="gramEnd"/>
            <w:r>
              <w:t xml:space="preserve"> </w:t>
            </w:r>
            <w:proofErr w:type="spellStart"/>
            <w:r>
              <w:t>спецотделением</w:t>
            </w:r>
            <w:proofErr w:type="spellEnd"/>
            <w:r>
              <w:t xml:space="preserve">", УФСИН России по Смоленской области в исправительные колонии для информирования осужденных о порядке </w:t>
            </w:r>
            <w:r>
              <w:lastRenderedPageBreak/>
              <w:t>помещения в вышеуказанное учреждение, порядке оказания материальной помощи</w:t>
            </w:r>
          </w:p>
        </w:tc>
        <w:tc>
          <w:tcPr>
            <w:tcW w:w="3349" w:type="dxa"/>
          </w:tcPr>
          <w:p w:rsidR="00A8355A" w:rsidRDefault="00A8355A">
            <w:pPr>
              <w:pStyle w:val="ConsPlusNormal"/>
              <w:jc w:val="both"/>
            </w:pPr>
            <w:r>
              <w:lastRenderedPageBreak/>
              <w:t>Департамент Смоленской области по социальному развитию, 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3.7.</w:t>
            </w:r>
          </w:p>
        </w:tc>
        <w:tc>
          <w:tcPr>
            <w:tcW w:w="2719" w:type="dxa"/>
          </w:tcPr>
          <w:p w:rsidR="00A8355A" w:rsidRDefault="00A8355A">
            <w:pPr>
              <w:pStyle w:val="ConsPlusNormal"/>
              <w:jc w:val="both"/>
            </w:pPr>
            <w:r>
              <w:t>Проведение в исправительных учреждениях УФСИН России по Смоленской области справочно-консультационных мероприятий с участием специалистов служб занятости, отделов социального обслуживания населения, органов, осуществляющих пенсионное обеспечение, органов опеки и попечительства, территориальных отделов полиции по месту их нахождения</w:t>
            </w:r>
          </w:p>
        </w:tc>
        <w:tc>
          <w:tcPr>
            <w:tcW w:w="3349" w:type="dxa"/>
          </w:tcPr>
          <w:p w:rsidR="00A8355A" w:rsidRDefault="00A8355A">
            <w:pPr>
              <w:pStyle w:val="ConsPlusNormal"/>
              <w:jc w:val="both"/>
            </w:pPr>
            <w:r>
              <w:t>Департамент Смоленской области по социальному развитию, Департамент государственной службы занятости населения Смоленской области, ГУ ОПФР по Смоленской области (по согласованию), УМВД России по Смоленской области (по согласованию), 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3.8.</w:t>
            </w:r>
          </w:p>
        </w:tc>
        <w:tc>
          <w:tcPr>
            <w:tcW w:w="2719" w:type="dxa"/>
          </w:tcPr>
          <w:p w:rsidR="00A8355A" w:rsidRDefault="00A8355A">
            <w:pPr>
              <w:pStyle w:val="ConsPlusNormal"/>
              <w:jc w:val="both"/>
            </w:pPr>
            <w:r>
              <w:t xml:space="preserve">Документирование осужденных, отбывающих наказания в виде лишения свободы, паспортами граждан Российской Федерации, подготовка свидетельств о возвращении в отношении иностранных граждан и </w:t>
            </w:r>
            <w:r>
              <w:lastRenderedPageBreak/>
              <w:t>лиц без гражданства, не имеющих документов, удостоверяющих личность</w:t>
            </w:r>
          </w:p>
        </w:tc>
        <w:tc>
          <w:tcPr>
            <w:tcW w:w="3349" w:type="dxa"/>
          </w:tcPr>
          <w:p w:rsidR="00A8355A" w:rsidRDefault="00A8355A">
            <w:pPr>
              <w:pStyle w:val="ConsPlusNormal"/>
              <w:jc w:val="both"/>
            </w:pPr>
            <w:r>
              <w:lastRenderedPageBreak/>
              <w:t>УМВД России по Смоленской области (по согласованию), 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3.9.</w:t>
            </w:r>
          </w:p>
        </w:tc>
        <w:tc>
          <w:tcPr>
            <w:tcW w:w="2719" w:type="dxa"/>
          </w:tcPr>
          <w:p w:rsidR="00A8355A" w:rsidRDefault="00A8355A">
            <w:pPr>
              <w:pStyle w:val="ConsPlusNormal"/>
              <w:jc w:val="both"/>
            </w:pPr>
            <w:r>
              <w:t>Укрепление материально-технической базы областных государственных учреждений</w:t>
            </w:r>
          </w:p>
        </w:tc>
        <w:tc>
          <w:tcPr>
            <w:tcW w:w="3349" w:type="dxa"/>
          </w:tcPr>
          <w:p w:rsidR="00A8355A" w:rsidRDefault="00A8355A">
            <w:pPr>
              <w:pStyle w:val="ConsPlusNormal"/>
              <w:jc w:val="both"/>
            </w:pPr>
            <w:r>
              <w:t>Департамент государственной службы занятости населения Смоленской области, 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3.10.</w:t>
            </w:r>
          </w:p>
        </w:tc>
        <w:tc>
          <w:tcPr>
            <w:tcW w:w="2719" w:type="dxa"/>
          </w:tcPr>
          <w:p w:rsidR="00A8355A" w:rsidRDefault="00A8355A">
            <w:pPr>
              <w:pStyle w:val="ConsPlusNormal"/>
              <w:jc w:val="both"/>
            </w:pPr>
            <w:r>
              <w:t>Освещение в средствах массовой информации вопросов социальной адаптации и реабилитации освободившихся осужденных для формирования к ним толерантного отношения в обществе (размещение справочно-информационных материалов, социальной рекламы и т.д.)</w:t>
            </w:r>
          </w:p>
        </w:tc>
        <w:tc>
          <w:tcPr>
            <w:tcW w:w="3349" w:type="dxa"/>
          </w:tcPr>
          <w:p w:rsidR="00A8355A" w:rsidRDefault="00A8355A">
            <w:pPr>
              <w:pStyle w:val="ConsPlusNormal"/>
              <w:jc w:val="both"/>
            </w:pPr>
            <w:r>
              <w:t>Департамент Смоленской области по социальному развитию, Департамент государственной службы занятости населения Смоленской области</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3.11.</w:t>
            </w:r>
          </w:p>
        </w:tc>
        <w:tc>
          <w:tcPr>
            <w:tcW w:w="2719" w:type="dxa"/>
          </w:tcPr>
          <w:p w:rsidR="00A8355A" w:rsidRDefault="00A8355A">
            <w:pPr>
              <w:pStyle w:val="ConsPlusNormal"/>
              <w:jc w:val="both"/>
            </w:pPr>
            <w:r>
              <w:t>Проведение летних и зимних спартакиад в исправительных учреждениях УФСИН России по Смоленской области</w:t>
            </w:r>
          </w:p>
        </w:tc>
        <w:tc>
          <w:tcPr>
            <w:tcW w:w="3349" w:type="dxa"/>
          </w:tcPr>
          <w:p w:rsidR="00A8355A" w:rsidRDefault="00A8355A">
            <w:pPr>
              <w:pStyle w:val="ConsPlusNormal"/>
              <w:jc w:val="both"/>
            </w:pPr>
            <w:r>
              <w:t>Главное управление спорта Смоленской области, 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3.12.</w:t>
            </w:r>
          </w:p>
        </w:tc>
        <w:tc>
          <w:tcPr>
            <w:tcW w:w="2719" w:type="dxa"/>
          </w:tcPr>
          <w:p w:rsidR="00A8355A" w:rsidRDefault="00A8355A">
            <w:pPr>
              <w:pStyle w:val="ConsPlusNormal"/>
              <w:jc w:val="both"/>
            </w:pPr>
            <w:r>
              <w:t xml:space="preserve">Повышение эффективности проводимой воспитательной работы с </w:t>
            </w:r>
            <w:r>
              <w:lastRenderedPageBreak/>
              <w:t>осужденными, оборудование кабинетов начальников отрядов автоматизированными рабочими местами (ноутбук) с доступом к программным средствам, обеспечивающим учет осужденных и проводимую с ними работу</w:t>
            </w:r>
          </w:p>
        </w:tc>
        <w:tc>
          <w:tcPr>
            <w:tcW w:w="3349" w:type="dxa"/>
          </w:tcPr>
          <w:p w:rsidR="00A8355A" w:rsidRDefault="00A8355A">
            <w:pPr>
              <w:pStyle w:val="ConsPlusNormal"/>
              <w:jc w:val="both"/>
            </w:pPr>
            <w:r>
              <w:lastRenderedPageBreak/>
              <w:t xml:space="preserve">Департамент государственной службы занятости населения Смоленской области, УФСИН </w:t>
            </w:r>
            <w:r>
              <w:lastRenderedPageBreak/>
              <w:t>России по Смоленской области (по согласованию)</w:t>
            </w:r>
          </w:p>
        </w:tc>
        <w:tc>
          <w:tcPr>
            <w:tcW w:w="1444" w:type="dxa"/>
          </w:tcPr>
          <w:p w:rsidR="00A8355A" w:rsidRDefault="00A8355A">
            <w:pPr>
              <w:pStyle w:val="ConsPlusNormal"/>
              <w:jc w:val="both"/>
            </w:pPr>
            <w:r>
              <w:lastRenderedPageBreak/>
              <w:t>областной бюджет</w:t>
            </w:r>
          </w:p>
        </w:tc>
        <w:tc>
          <w:tcPr>
            <w:tcW w:w="1024" w:type="dxa"/>
          </w:tcPr>
          <w:p w:rsidR="00A8355A" w:rsidRDefault="00A8355A">
            <w:pPr>
              <w:pStyle w:val="ConsPlusNormal"/>
              <w:jc w:val="center"/>
            </w:pPr>
            <w:r>
              <w:t>276,4</w:t>
            </w:r>
          </w:p>
        </w:tc>
        <w:tc>
          <w:tcPr>
            <w:tcW w:w="1024" w:type="dxa"/>
          </w:tcPr>
          <w:p w:rsidR="00A8355A" w:rsidRDefault="00A8355A">
            <w:pPr>
              <w:pStyle w:val="ConsPlusNormal"/>
              <w:jc w:val="center"/>
            </w:pPr>
            <w:r>
              <w:t>138,3</w:t>
            </w:r>
          </w:p>
        </w:tc>
        <w:tc>
          <w:tcPr>
            <w:tcW w:w="1024" w:type="dxa"/>
          </w:tcPr>
          <w:p w:rsidR="00A8355A" w:rsidRDefault="00A8355A">
            <w:pPr>
              <w:pStyle w:val="ConsPlusNormal"/>
              <w:jc w:val="center"/>
            </w:pPr>
            <w:r>
              <w:t>96,8</w:t>
            </w:r>
          </w:p>
        </w:tc>
        <w:tc>
          <w:tcPr>
            <w:tcW w:w="1024" w:type="dxa"/>
          </w:tcPr>
          <w:p w:rsidR="00A8355A" w:rsidRDefault="00A8355A">
            <w:pPr>
              <w:pStyle w:val="ConsPlusNormal"/>
              <w:jc w:val="center"/>
            </w:pPr>
            <w:r>
              <w:t>41,3</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3.13.</w:t>
            </w:r>
          </w:p>
        </w:tc>
        <w:tc>
          <w:tcPr>
            <w:tcW w:w="2719" w:type="dxa"/>
          </w:tcPr>
          <w:p w:rsidR="00A8355A" w:rsidRDefault="00A8355A">
            <w:pPr>
              <w:pStyle w:val="ConsPlusNormal"/>
              <w:jc w:val="both"/>
            </w:pPr>
            <w:r>
              <w:t>Предоставление освобождающимся осужденным, не имеющим места жительства, жилых помещений за счет маневренного фонда</w:t>
            </w:r>
          </w:p>
        </w:tc>
        <w:tc>
          <w:tcPr>
            <w:tcW w:w="3349" w:type="dxa"/>
          </w:tcPr>
          <w:p w:rsidR="00A8355A" w:rsidRDefault="00A8355A">
            <w:pPr>
              <w:pStyle w:val="ConsPlusNormal"/>
              <w:jc w:val="both"/>
            </w:pPr>
            <w:r>
              <w:t>органы местного самоуправления муниципальных образований Смоленской области (по согласованию), 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3.14.</w:t>
            </w:r>
          </w:p>
        </w:tc>
        <w:tc>
          <w:tcPr>
            <w:tcW w:w="2719" w:type="dxa"/>
          </w:tcPr>
          <w:p w:rsidR="00A8355A" w:rsidRDefault="00A8355A">
            <w:pPr>
              <w:pStyle w:val="ConsPlusNormal"/>
              <w:jc w:val="both"/>
            </w:pPr>
            <w:r>
              <w:t>Организация бесплатных медицинских обследований, проведение реабилитационных мероприятий для лиц, освободившихся из мест лишения свободы, в поликлиниках по месту жительства (фактического нахождения)</w:t>
            </w:r>
          </w:p>
        </w:tc>
        <w:tc>
          <w:tcPr>
            <w:tcW w:w="3349" w:type="dxa"/>
          </w:tcPr>
          <w:p w:rsidR="00A8355A" w:rsidRDefault="00A8355A">
            <w:pPr>
              <w:pStyle w:val="ConsPlusNormal"/>
              <w:jc w:val="both"/>
            </w:pPr>
            <w:r>
              <w:t>Департамент Смоленской области по здравоохранению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3.15.</w:t>
            </w:r>
          </w:p>
        </w:tc>
        <w:tc>
          <w:tcPr>
            <w:tcW w:w="2719" w:type="dxa"/>
          </w:tcPr>
          <w:p w:rsidR="00A8355A" w:rsidRDefault="00A8355A">
            <w:pPr>
              <w:pStyle w:val="ConsPlusNormal"/>
              <w:jc w:val="both"/>
            </w:pPr>
            <w:r>
              <w:t xml:space="preserve">Создание условий для формирования у осужденных навыков </w:t>
            </w:r>
            <w:r>
              <w:lastRenderedPageBreak/>
              <w:t xml:space="preserve">поведения в быту и освоения ими основных функций, необходимых для успешной адаптации в обществе после освобождения (оборудование отрядов облегченных условий отбывания наказаний кроватями, прикроватными тумбочками, табуретами, стиральными машинками, холодильниками, </w:t>
            </w:r>
            <w:proofErr w:type="spellStart"/>
            <w:r>
              <w:t>электроводонагревателями</w:t>
            </w:r>
            <w:proofErr w:type="spellEnd"/>
            <w:r>
              <w:t>, микроволновыми печами)</w:t>
            </w:r>
          </w:p>
        </w:tc>
        <w:tc>
          <w:tcPr>
            <w:tcW w:w="3349" w:type="dxa"/>
          </w:tcPr>
          <w:p w:rsidR="00A8355A" w:rsidRDefault="00A8355A">
            <w:pPr>
              <w:pStyle w:val="ConsPlusNormal"/>
              <w:jc w:val="both"/>
            </w:pPr>
            <w:r>
              <w:lastRenderedPageBreak/>
              <w:t xml:space="preserve">Департамент государственной службы занятости населения Смоленской области, УФСИН </w:t>
            </w:r>
            <w:r>
              <w:lastRenderedPageBreak/>
              <w:t>России по Смоленской области (по согласованию)</w:t>
            </w:r>
          </w:p>
        </w:tc>
        <w:tc>
          <w:tcPr>
            <w:tcW w:w="1444" w:type="dxa"/>
          </w:tcPr>
          <w:p w:rsidR="00A8355A" w:rsidRDefault="00A8355A">
            <w:pPr>
              <w:pStyle w:val="ConsPlusNormal"/>
              <w:jc w:val="center"/>
            </w:pPr>
            <w:r>
              <w:lastRenderedPageBreak/>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3.16.</w:t>
            </w:r>
          </w:p>
        </w:tc>
        <w:tc>
          <w:tcPr>
            <w:tcW w:w="2719" w:type="dxa"/>
          </w:tcPr>
          <w:p w:rsidR="00A8355A" w:rsidRDefault="00A8355A">
            <w:pPr>
              <w:pStyle w:val="ConsPlusNormal"/>
              <w:jc w:val="both"/>
            </w:pPr>
            <w:r>
              <w:t>Информирование учреждений здравоохранения о наличии у несовершеннолетних, осужденных без изоляции от общества, обязанностей прохождения курса лечения от наркомании, алкоголизма, токсикомании</w:t>
            </w:r>
          </w:p>
        </w:tc>
        <w:tc>
          <w:tcPr>
            <w:tcW w:w="3349" w:type="dxa"/>
          </w:tcPr>
          <w:p w:rsidR="00A8355A" w:rsidRDefault="00A8355A">
            <w:pPr>
              <w:pStyle w:val="ConsPlusNormal"/>
              <w:jc w:val="both"/>
            </w:pPr>
            <w:r>
              <w:t>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3.17.</w:t>
            </w:r>
          </w:p>
        </w:tc>
        <w:tc>
          <w:tcPr>
            <w:tcW w:w="2719" w:type="dxa"/>
          </w:tcPr>
          <w:p w:rsidR="00A8355A" w:rsidRDefault="00A8355A">
            <w:pPr>
              <w:pStyle w:val="ConsPlusNormal"/>
              <w:jc w:val="both"/>
            </w:pPr>
            <w:r>
              <w:t xml:space="preserve">Организация привлечения несовершеннолетних, осужденных без изоляции от общества, в проекты, </w:t>
            </w:r>
            <w:r>
              <w:lastRenderedPageBreak/>
              <w:t>направленные на культурное, нравственно-эстетическое и патриотическое воспитание, реализуемые волонтерскими организациями</w:t>
            </w:r>
          </w:p>
        </w:tc>
        <w:tc>
          <w:tcPr>
            <w:tcW w:w="3349" w:type="dxa"/>
          </w:tcPr>
          <w:p w:rsidR="00A8355A" w:rsidRDefault="00A8355A">
            <w:pPr>
              <w:pStyle w:val="ConsPlusNormal"/>
              <w:jc w:val="both"/>
            </w:pPr>
            <w:r>
              <w:lastRenderedPageBreak/>
              <w:t xml:space="preserve">ГУ Смоленской области по делам молодежи и гражданско-патриотическому воспитанию, УФСИН России по Смоленской </w:t>
            </w:r>
            <w:r>
              <w:lastRenderedPageBreak/>
              <w:t>области (по согласованию)</w:t>
            </w:r>
          </w:p>
        </w:tc>
        <w:tc>
          <w:tcPr>
            <w:tcW w:w="1444" w:type="dxa"/>
          </w:tcPr>
          <w:p w:rsidR="00A8355A" w:rsidRDefault="00A8355A">
            <w:pPr>
              <w:pStyle w:val="ConsPlusNormal"/>
              <w:jc w:val="center"/>
            </w:pPr>
            <w:r>
              <w:lastRenderedPageBreak/>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3323" w:type="dxa"/>
            <w:gridSpan w:val="2"/>
          </w:tcPr>
          <w:p w:rsidR="00A8355A" w:rsidRDefault="00A8355A">
            <w:pPr>
              <w:pStyle w:val="ConsPlusNormal"/>
              <w:jc w:val="both"/>
            </w:pPr>
            <w:r>
              <w:lastRenderedPageBreak/>
              <w:t>Итого по основному мероприятию 1 подпрограммы 3</w:t>
            </w:r>
          </w:p>
        </w:tc>
        <w:tc>
          <w:tcPr>
            <w:tcW w:w="3349" w:type="dxa"/>
          </w:tcPr>
          <w:p w:rsidR="00A8355A" w:rsidRDefault="00A8355A">
            <w:pPr>
              <w:pStyle w:val="ConsPlusNormal"/>
            </w:pPr>
          </w:p>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276,4</w:t>
            </w:r>
          </w:p>
        </w:tc>
        <w:tc>
          <w:tcPr>
            <w:tcW w:w="1024" w:type="dxa"/>
          </w:tcPr>
          <w:p w:rsidR="00A8355A" w:rsidRDefault="00A8355A">
            <w:pPr>
              <w:pStyle w:val="ConsPlusNormal"/>
              <w:jc w:val="center"/>
            </w:pPr>
            <w:r>
              <w:t>138,3</w:t>
            </w:r>
          </w:p>
        </w:tc>
        <w:tc>
          <w:tcPr>
            <w:tcW w:w="1024" w:type="dxa"/>
          </w:tcPr>
          <w:p w:rsidR="00A8355A" w:rsidRDefault="00A8355A">
            <w:pPr>
              <w:pStyle w:val="ConsPlusNormal"/>
              <w:jc w:val="center"/>
            </w:pPr>
            <w:r>
              <w:t>96,8</w:t>
            </w:r>
          </w:p>
        </w:tc>
        <w:tc>
          <w:tcPr>
            <w:tcW w:w="1024" w:type="dxa"/>
          </w:tcPr>
          <w:p w:rsidR="00A8355A" w:rsidRDefault="00A8355A">
            <w:pPr>
              <w:pStyle w:val="ConsPlusNormal"/>
              <w:jc w:val="center"/>
            </w:pPr>
            <w:r>
              <w:t>41,3</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14384" w:type="dxa"/>
            <w:gridSpan w:val="11"/>
          </w:tcPr>
          <w:p w:rsidR="00A8355A" w:rsidRDefault="00A8355A">
            <w:pPr>
              <w:pStyle w:val="ConsPlusNormal"/>
              <w:jc w:val="center"/>
              <w:outlineLvl w:val="4"/>
            </w:pPr>
            <w:r>
              <w:t>Профессиональная реабилитация и трудоустройство лиц, освободившихся из мест лишения свободы</w:t>
            </w:r>
          </w:p>
        </w:tc>
      </w:tr>
      <w:tr w:rsidR="00A8355A" w:rsidTr="00A8355A">
        <w:tc>
          <w:tcPr>
            <w:tcW w:w="604" w:type="dxa"/>
          </w:tcPr>
          <w:p w:rsidR="00A8355A" w:rsidRDefault="00A8355A">
            <w:pPr>
              <w:pStyle w:val="ConsPlusNormal"/>
              <w:jc w:val="both"/>
            </w:pPr>
            <w:r>
              <w:t>3.18.</w:t>
            </w:r>
          </w:p>
        </w:tc>
        <w:tc>
          <w:tcPr>
            <w:tcW w:w="2719" w:type="dxa"/>
          </w:tcPr>
          <w:p w:rsidR="00A8355A" w:rsidRDefault="00A8355A">
            <w:pPr>
              <w:pStyle w:val="ConsPlusNormal"/>
              <w:jc w:val="both"/>
            </w:pPr>
            <w:r>
              <w:t>Доля лиц, отбывших наказание в виде лишения свободы, проходивших профессиональное обучение и получающих дополнительное профессиональное образование, от числа граждан данной категории, состоящих на учете в органах службы занятости населения Смоленской области</w:t>
            </w:r>
            <w:proofErr w:type="gramStart"/>
            <w:r>
              <w:t xml:space="preserve"> (%)</w:t>
            </w:r>
            <w:proofErr w:type="gramEnd"/>
          </w:p>
        </w:tc>
        <w:tc>
          <w:tcPr>
            <w:tcW w:w="3349" w:type="dxa"/>
          </w:tcPr>
          <w:p w:rsidR="00A8355A" w:rsidRDefault="00A8355A">
            <w:pPr>
              <w:pStyle w:val="ConsPlusNormal"/>
              <w:jc w:val="center"/>
            </w:pPr>
            <w:r>
              <w:t>x</w:t>
            </w:r>
          </w:p>
        </w:tc>
        <w:tc>
          <w:tcPr>
            <w:tcW w:w="144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724" w:type="dxa"/>
          </w:tcPr>
          <w:p w:rsidR="00A8355A" w:rsidRDefault="00A8355A">
            <w:pPr>
              <w:pStyle w:val="ConsPlusNormal"/>
              <w:jc w:val="both"/>
            </w:pPr>
            <w:r>
              <w:t>не менее 3</w:t>
            </w:r>
          </w:p>
        </w:tc>
        <w:tc>
          <w:tcPr>
            <w:tcW w:w="724" w:type="dxa"/>
          </w:tcPr>
          <w:p w:rsidR="00A8355A" w:rsidRDefault="00A8355A">
            <w:pPr>
              <w:pStyle w:val="ConsPlusNormal"/>
              <w:jc w:val="both"/>
            </w:pPr>
            <w:r>
              <w:t>не менее 3</w:t>
            </w:r>
          </w:p>
        </w:tc>
        <w:tc>
          <w:tcPr>
            <w:tcW w:w="724" w:type="dxa"/>
          </w:tcPr>
          <w:p w:rsidR="00A8355A" w:rsidRDefault="00A8355A">
            <w:pPr>
              <w:pStyle w:val="ConsPlusNormal"/>
              <w:jc w:val="both"/>
            </w:pPr>
            <w:r>
              <w:t>не менее 3</w:t>
            </w:r>
          </w:p>
        </w:tc>
      </w:tr>
      <w:tr w:rsidR="00A8355A" w:rsidTr="00A8355A">
        <w:tc>
          <w:tcPr>
            <w:tcW w:w="604" w:type="dxa"/>
          </w:tcPr>
          <w:p w:rsidR="00A8355A" w:rsidRDefault="00A8355A">
            <w:pPr>
              <w:pStyle w:val="ConsPlusNormal"/>
              <w:jc w:val="both"/>
            </w:pPr>
            <w:r>
              <w:t>3.19.</w:t>
            </w:r>
          </w:p>
        </w:tc>
        <w:tc>
          <w:tcPr>
            <w:tcW w:w="2719" w:type="dxa"/>
          </w:tcPr>
          <w:p w:rsidR="00A8355A" w:rsidRDefault="00A8355A">
            <w:pPr>
              <w:pStyle w:val="ConsPlusNormal"/>
              <w:jc w:val="both"/>
            </w:pPr>
            <w:r>
              <w:t xml:space="preserve">Организация и проведение в исправительных учреждениях УФСИН России по Смоленской области ярмарок вакансий для освобождающихся осужденных, оказание </w:t>
            </w:r>
            <w:r>
              <w:lastRenderedPageBreak/>
              <w:t>помощи освободившимся осужденным в профессиональной ориентации</w:t>
            </w:r>
          </w:p>
        </w:tc>
        <w:tc>
          <w:tcPr>
            <w:tcW w:w="3349" w:type="dxa"/>
          </w:tcPr>
          <w:p w:rsidR="00A8355A" w:rsidRDefault="00A8355A">
            <w:pPr>
              <w:pStyle w:val="ConsPlusNormal"/>
              <w:jc w:val="both"/>
            </w:pPr>
            <w:r>
              <w:lastRenderedPageBreak/>
              <w:t>Департамент государственной службы занятости населения Смоленской области, 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3.20.</w:t>
            </w:r>
          </w:p>
        </w:tc>
        <w:tc>
          <w:tcPr>
            <w:tcW w:w="2719" w:type="dxa"/>
          </w:tcPr>
          <w:p w:rsidR="00A8355A" w:rsidRDefault="00A8355A">
            <w:pPr>
              <w:pStyle w:val="ConsPlusNormal"/>
              <w:jc w:val="both"/>
            </w:pPr>
            <w:r>
              <w:t>Трудоустройство освободившихся осужденных, прошедших профессиональную подготовку в исправительных учреждениях УФСИН России по Смоленской области, на гарантированные квотами рабочие места</w:t>
            </w:r>
          </w:p>
        </w:tc>
        <w:tc>
          <w:tcPr>
            <w:tcW w:w="3349" w:type="dxa"/>
          </w:tcPr>
          <w:p w:rsidR="00A8355A" w:rsidRDefault="00A8355A">
            <w:pPr>
              <w:pStyle w:val="ConsPlusNormal"/>
              <w:jc w:val="both"/>
            </w:pPr>
            <w:r>
              <w:t>Департамент государственной службы занятости населения Смоленской области, 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3.21.</w:t>
            </w:r>
          </w:p>
        </w:tc>
        <w:tc>
          <w:tcPr>
            <w:tcW w:w="2719" w:type="dxa"/>
          </w:tcPr>
          <w:p w:rsidR="00A8355A" w:rsidRDefault="00A8355A">
            <w:pPr>
              <w:pStyle w:val="ConsPlusNormal"/>
              <w:jc w:val="both"/>
            </w:pPr>
            <w:r>
              <w:t>Обучение осужденных в образовательных учреждениях начального профессионального образования, функционирующих в исправительных учреждениях УФСИН России по Смоленской области, профессиям, востребованным на рынке труда Смоленской области</w:t>
            </w:r>
          </w:p>
        </w:tc>
        <w:tc>
          <w:tcPr>
            <w:tcW w:w="3349" w:type="dxa"/>
          </w:tcPr>
          <w:p w:rsidR="00A8355A" w:rsidRDefault="00A8355A">
            <w:pPr>
              <w:pStyle w:val="ConsPlusNormal"/>
              <w:jc w:val="both"/>
            </w:pPr>
            <w:r>
              <w:t>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3.22.</w:t>
            </w:r>
          </w:p>
        </w:tc>
        <w:tc>
          <w:tcPr>
            <w:tcW w:w="2719" w:type="dxa"/>
          </w:tcPr>
          <w:p w:rsidR="00A8355A" w:rsidRDefault="00A8355A">
            <w:pPr>
              <w:pStyle w:val="ConsPlusNormal"/>
              <w:jc w:val="both"/>
            </w:pPr>
            <w:r>
              <w:t xml:space="preserve">Организация профессионального обучения осужденных, отбывающих наказания в </w:t>
            </w:r>
            <w:r>
              <w:lastRenderedPageBreak/>
              <w:t>колониях-поселениях N 5, 7, на базе профессиональных образовательных организаций, расположенных в непосредственной близости от исправительных учреждений</w:t>
            </w:r>
          </w:p>
        </w:tc>
        <w:tc>
          <w:tcPr>
            <w:tcW w:w="3349" w:type="dxa"/>
          </w:tcPr>
          <w:p w:rsidR="00A8355A" w:rsidRDefault="00A8355A">
            <w:pPr>
              <w:pStyle w:val="ConsPlusNormal"/>
              <w:jc w:val="both"/>
            </w:pPr>
            <w:r>
              <w:lastRenderedPageBreak/>
              <w:t>Департамент Смоленской области по образованию и науке</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3.23.</w:t>
            </w:r>
          </w:p>
        </w:tc>
        <w:tc>
          <w:tcPr>
            <w:tcW w:w="2719" w:type="dxa"/>
          </w:tcPr>
          <w:p w:rsidR="00A8355A" w:rsidRDefault="00A8355A">
            <w:pPr>
              <w:pStyle w:val="ConsPlusNormal"/>
              <w:jc w:val="both"/>
            </w:pPr>
            <w:r>
              <w:t>Оказание гражданам, освобождающимся из исправительных учреждений, исполнявших наказания в виде лишения свободы, государственных услуг по содействию в поиске подходящей работы, в том числе по трудоустройству на постоянные рабочие места, профессиональной ориентации, профессиональному обучению</w:t>
            </w:r>
          </w:p>
        </w:tc>
        <w:tc>
          <w:tcPr>
            <w:tcW w:w="3349" w:type="dxa"/>
          </w:tcPr>
          <w:p w:rsidR="00A8355A" w:rsidRDefault="00A8355A">
            <w:pPr>
              <w:pStyle w:val="ConsPlusNormal"/>
              <w:jc w:val="both"/>
            </w:pPr>
            <w:r>
              <w:t>Департамент государственной службы занятости населения Смоленской области</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3.24.</w:t>
            </w:r>
          </w:p>
        </w:tc>
        <w:tc>
          <w:tcPr>
            <w:tcW w:w="2719" w:type="dxa"/>
          </w:tcPr>
          <w:p w:rsidR="00A8355A" w:rsidRDefault="00A8355A">
            <w:pPr>
              <w:pStyle w:val="ConsPlusNormal"/>
              <w:jc w:val="both"/>
            </w:pPr>
            <w:r>
              <w:t xml:space="preserve">Оказание государственных услуг в поиске подходящей работы лицам, осужденным в несовершеннолетнем возрасте и освободившимся из мест </w:t>
            </w:r>
            <w:r>
              <w:lastRenderedPageBreak/>
              <w:t>лишения свободы в возрасте от 18 до 23 лет</w:t>
            </w:r>
          </w:p>
        </w:tc>
        <w:tc>
          <w:tcPr>
            <w:tcW w:w="3349" w:type="dxa"/>
          </w:tcPr>
          <w:p w:rsidR="00A8355A" w:rsidRDefault="00A8355A">
            <w:pPr>
              <w:pStyle w:val="ConsPlusNormal"/>
              <w:jc w:val="both"/>
            </w:pPr>
            <w:r>
              <w:lastRenderedPageBreak/>
              <w:t>Департамент государственной службы занятости населения Смоленской области</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3.25.</w:t>
            </w:r>
          </w:p>
        </w:tc>
        <w:tc>
          <w:tcPr>
            <w:tcW w:w="2719" w:type="dxa"/>
          </w:tcPr>
          <w:p w:rsidR="00A8355A" w:rsidRDefault="00A8355A">
            <w:pPr>
              <w:pStyle w:val="ConsPlusNormal"/>
              <w:jc w:val="both"/>
            </w:pPr>
            <w:r>
              <w:t>Организация профессиональной ориентации несовершеннолетних, осужденных без изоляции от общества,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3349" w:type="dxa"/>
          </w:tcPr>
          <w:p w:rsidR="00A8355A" w:rsidRDefault="00A8355A">
            <w:pPr>
              <w:pStyle w:val="ConsPlusNormal"/>
              <w:jc w:val="both"/>
            </w:pPr>
            <w:r>
              <w:t>Департамент государственной службы занятости населения Смоленской области, 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3.26.</w:t>
            </w:r>
          </w:p>
        </w:tc>
        <w:tc>
          <w:tcPr>
            <w:tcW w:w="2719" w:type="dxa"/>
          </w:tcPr>
          <w:p w:rsidR="00A8355A" w:rsidRDefault="00A8355A">
            <w:pPr>
              <w:pStyle w:val="ConsPlusNormal"/>
              <w:jc w:val="both"/>
            </w:pPr>
            <w:r>
              <w:t>Оказание содействия в поиске подходящей работы для несовершеннолетних, осужденных без изоляции от общества, нуждающихся в трудоустройстве</w:t>
            </w:r>
          </w:p>
        </w:tc>
        <w:tc>
          <w:tcPr>
            <w:tcW w:w="3349" w:type="dxa"/>
          </w:tcPr>
          <w:p w:rsidR="00A8355A" w:rsidRDefault="00A8355A">
            <w:pPr>
              <w:pStyle w:val="ConsPlusNormal"/>
              <w:jc w:val="both"/>
            </w:pPr>
            <w:r>
              <w:t>Департамент государственной службы занятости населения Смоленской области, 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3323" w:type="dxa"/>
            <w:gridSpan w:val="2"/>
          </w:tcPr>
          <w:p w:rsidR="00A8355A" w:rsidRDefault="00A8355A">
            <w:pPr>
              <w:pStyle w:val="ConsPlusNormal"/>
              <w:jc w:val="both"/>
            </w:pPr>
            <w:r>
              <w:t>Итого по основному мероприятию 2 подпрограммы 3</w:t>
            </w:r>
          </w:p>
        </w:tc>
        <w:tc>
          <w:tcPr>
            <w:tcW w:w="3349" w:type="dxa"/>
          </w:tcPr>
          <w:p w:rsidR="00A8355A" w:rsidRDefault="00A8355A">
            <w:pPr>
              <w:pStyle w:val="ConsPlusNormal"/>
            </w:pP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14384" w:type="dxa"/>
            <w:gridSpan w:val="11"/>
          </w:tcPr>
          <w:p w:rsidR="00A8355A" w:rsidRDefault="00A8355A">
            <w:pPr>
              <w:pStyle w:val="ConsPlusNormal"/>
              <w:jc w:val="center"/>
              <w:outlineLvl w:val="4"/>
            </w:pPr>
            <w:r>
              <w:t>Профилактика рецидивной преступности</w:t>
            </w:r>
          </w:p>
        </w:tc>
      </w:tr>
      <w:tr w:rsidR="00A8355A" w:rsidTr="00A8355A">
        <w:tc>
          <w:tcPr>
            <w:tcW w:w="604" w:type="dxa"/>
          </w:tcPr>
          <w:p w:rsidR="00A8355A" w:rsidRDefault="00A8355A">
            <w:pPr>
              <w:pStyle w:val="ConsPlusNormal"/>
              <w:jc w:val="both"/>
            </w:pPr>
            <w:r>
              <w:t>3.27.</w:t>
            </w:r>
          </w:p>
        </w:tc>
        <w:tc>
          <w:tcPr>
            <w:tcW w:w="2719" w:type="dxa"/>
          </w:tcPr>
          <w:p w:rsidR="00A8355A" w:rsidRDefault="00A8355A">
            <w:pPr>
              <w:pStyle w:val="ConsPlusNormal"/>
              <w:jc w:val="both"/>
            </w:pPr>
            <w:r>
              <w:t xml:space="preserve">Доля лиц, отбывших наказание в исправительных </w:t>
            </w:r>
            <w:r>
              <w:lastRenderedPageBreak/>
              <w:t>учреждениях Смоленской области, которым оказана помощь в восстановлении утраченных социально полезных связей, от общего количества нуждающихся в указанной помощи</w:t>
            </w:r>
            <w:proofErr w:type="gramStart"/>
            <w:r>
              <w:t xml:space="preserve"> (%)</w:t>
            </w:r>
            <w:proofErr w:type="gramEnd"/>
          </w:p>
        </w:tc>
        <w:tc>
          <w:tcPr>
            <w:tcW w:w="3349" w:type="dxa"/>
          </w:tcPr>
          <w:p w:rsidR="00A8355A" w:rsidRDefault="00A8355A">
            <w:pPr>
              <w:pStyle w:val="ConsPlusNormal"/>
              <w:jc w:val="center"/>
            </w:pPr>
            <w:r>
              <w:lastRenderedPageBreak/>
              <w:t>x</w:t>
            </w:r>
          </w:p>
        </w:tc>
        <w:tc>
          <w:tcPr>
            <w:tcW w:w="144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1024" w:type="dxa"/>
          </w:tcPr>
          <w:p w:rsidR="00A8355A" w:rsidRDefault="00A8355A">
            <w:pPr>
              <w:pStyle w:val="ConsPlusNormal"/>
              <w:jc w:val="center"/>
            </w:pPr>
            <w:r>
              <w:t>x</w:t>
            </w:r>
          </w:p>
        </w:tc>
        <w:tc>
          <w:tcPr>
            <w:tcW w:w="724" w:type="dxa"/>
          </w:tcPr>
          <w:p w:rsidR="00A8355A" w:rsidRDefault="00A8355A">
            <w:pPr>
              <w:pStyle w:val="ConsPlusNormal"/>
              <w:jc w:val="both"/>
            </w:pPr>
            <w:r>
              <w:t>не менее 78</w:t>
            </w:r>
          </w:p>
        </w:tc>
        <w:tc>
          <w:tcPr>
            <w:tcW w:w="724" w:type="dxa"/>
          </w:tcPr>
          <w:p w:rsidR="00A8355A" w:rsidRDefault="00A8355A">
            <w:pPr>
              <w:pStyle w:val="ConsPlusNormal"/>
              <w:jc w:val="both"/>
            </w:pPr>
            <w:r>
              <w:t>не менее 78</w:t>
            </w:r>
          </w:p>
        </w:tc>
        <w:tc>
          <w:tcPr>
            <w:tcW w:w="724" w:type="dxa"/>
          </w:tcPr>
          <w:p w:rsidR="00A8355A" w:rsidRDefault="00A8355A">
            <w:pPr>
              <w:pStyle w:val="ConsPlusNormal"/>
              <w:jc w:val="both"/>
            </w:pPr>
            <w:r>
              <w:t>не менее 79</w:t>
            </w:r>
          </w:p>
        </w:tc>
      </w:tr>
      <w:tr w:rsidR="00A8355A" w:rsidTr="00A8355A">
        <w:tc>
          <w:tcPr>
            <w:tcW w:w="604" w:type="dxa"/>
          </w:tcPr>
          <w:p w:rsidR="00A8355A" w:rsidRDefault="00A8355A">
            <w:pPr>
              <w:pStyle w:val="ConsPlusNormal"/>
              <w:jc w:val="both"/>
            </w:pPr>
            <w:r>
              <w:lastRenderedPageBreak/>
              <w:t>3.28.</w:t>
            </w:r>
          </w:p>
        </w:tc>
        <w:tc>
          <w:tcPr>
            <w:tcW w:w="2719" w:type="dxa"/>
          </w:tcPr>
          <w:p w:rsidR="00A8355A" w:rsidRDefault="00A8355A">
            <w:pPr>
              <w:pStyle w:val="ConsPlusNormal"/>
              <w:jc w:val="both"/>
            </w:pPr>
            <w:r>
              <w:t xml:space="preserve">Подготовка курса </w:t>
            </w:r>
            <w:proofErr w:type="spellStart"/>
            <w:r>
              <w:t>видеолекций</w:t>
            </w:r>
            <w:proofErr w:type="spellEnd"/>
            <w:r>
              <w:t>, приобретение видеопроекторов для проведения занятий в школах подготовки осужденных к освобождению. Информирование осужденных о порядке оказания помощи при освобождении, выдачи, замены паспорта, постановки и снятия с регистрационного учета по месту жительства (пребывания), жилищных правах, обязанностях лиц, в отношении которых установлен административный надзор, и т.д.</w:t>
            </w:r>
          </w:p>
        </w:tc>
        <w:tc>
          <w:tcPr>
            <w:tcW w:w="3349" w:type="dxa"/>
          </w:tcPr>
          <w:p w:rsidR="00A8355A" w:rsidRDefault="00A8355A">
            <w:pPr>
              <w:pStyle w:val="ConsPlusNormal"/>
              <w:jc w:val="both"/>
            </w:pPr>
            <w:r>
              <w:t>Департамент государственной службы занятости населения Смоленской области, Департамент Смоленской области по социальному развитию, УФСИН России по Смоленской области (по согласованию), ГУ ОПФР по Смоленской области (по согласованию), УМВД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3.29.</w:t>
            </w:r>
          </w:p>
        </w:tc>
        <w:tc>
          <w:tcPr>
            <w:tcW w:w="2719" w:type="dxa"/>
          </w:tcPr>
          <w:p w:rsidR="00A8355A" w:rsidRDefault="00A8355A">
            <w:pPr>
              <w:pStyle w:val="ConsPlusNormal"/>
              <w:jc w:val="both"/>
            </w:pPr>
            <w:r>
              <w:t xml:space="preserve">Осуществление комплекса мер по восстановлению, </w:t>
            </w:r>
            <w:r>
              <w:lastRenderedPageBreak/>
              <w:t>поддержанию и развитию социально полезных связей осужденных, отбывающих наказания в виде лишения свободы (переписка администраций исправительных учреждений с родственниками, миграционными службами, территориальными отделами полиции, реализация прав осужденных на переписку, телефонные переговоры, свидания с родственниками и иными лицами, проведение в исправительных учреждениях "дней открытых дверей")</w:t>
            </w:r>
          </w:p>
        </w:tc>
        <w:tc>
          <w:tcPr>
            <w:tcW w:w="3349" w:type="dxa"/>
          </w:tcPr>
          <w:p w:rsidR="00A8355A" w:rsidRDefault="00A8355A">
            <w:pPr>
              <w:pStyle w:val="ConsPlusNormal"/>
              <w:jc w:val="both"/>
            </w:pPr>
            <w:r>
              <w:lastRenderedPageBreak/>
              <w:t>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3.30.</w:t>
            </w:r>
          </w:p>
        </w:tc>
        <w:tc>
          <w:tcPr>
            <w:tcW w:w="2719" w:type="dxa"/>
          </w:tcPr>
          <w:p w:rsidR="00A8355A" w:rsidRDefault="00A8355A">
            <w:pPr>
              <w:pStyle w:val="ConsPlusNormal"/>
              <w:jc w:val="both"/>
            </w:pPr>
            <w:r>
              <w:t xml:space="preserve">Проведение территориальными отделами полиции УМВД России по Смоленской области проверок возможности проживания освобождающихся осужденных по указанным ими адресам согласно запросам администраций исправительных </w:t>
            </w:r>
            <w:r>
              <w:lastRenderedPageBreak/>
              <w:t>учреждений УФСИН России по Смоленской области</w:t>
            </w:r>
          </w:p>
        </w:tc>
        <w:tc>
          <w:tcPr>
            <w:tcW w:w="3349" w:type="dxa"/>
          </w:tcPr>
          <w:p w:rsidR="00A8355A" w:rsidRDefault="00A8355A">
            <w:pPr>
              <w:pStyle w:val="ConsPlusNormal"/>
              <w:jc w:val="both"/>
            </w:pPr>
            <w:r>
              <w:lastRenderedPageBreak/>
              <w:t>УМВД России по Смоленской области (по согласованию), 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3.31.</w:t>
            </w:r>
          </w:p>
        </w:tc>
        <w:tc>
          <w:tcPr>
            <w:tcW w:w="2719" w:type="dxa"/>
          </w:tcPr>
          <w:p w:rsidR="00A8355A" w:rsidRDefault="00A8355A">
            <w:pPr>
              <w:pStyle w:val="ConsPlusNormal"/>
              <w:jc w:val="both"/>
            </w:pPr>
            <w:r>
              <w:t>Организация работы по взаимодействию администраций исправительных учреждений УФСИН России по Смоленской области с судами по вопросам установления административного надзора в отношении отдельных категорий осужденных</w:t>
            </w:r>
          </w:p>
        </w:tc>
        <w:tc>
          <w:tcPr>
            <w:tcW w:w="3349" w:type="dxa"/>
          </w:tcPr>
          <w:p w:rsidR="00A8355A" w:rsidRDefault="00A8355A">
            <w:pPr>
              <w:pStyle w:val="ConsPlusNormal"/>
              <w:jc w:val="both"/>
            </w:pPr>
            <w:r>
              <w:t>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3.32.</w:t>
            </w:r>
          </w:p>
        </w:tc>
        <w:tc>
          <w:tcPr>
            <w:tcW w:w="2719" w:type="dxa"/>
          </w:tcPr>
          <w:p w:rsidR="00A8355A" w:rsidRDefault="00A8355A">
            <w:pPr>
              <w:pStyle w:val="ConsPlusNormal"/>
              <w:jc w:val="both"/>
            </w:pPr>
            <w:r>
              <w:t>Проведение работы по информированию территориальных отделов полиции УМВД России по Смоленской области об освобождении осужденных</w:t>
            </w:r>
          </w:p>
        </w:tc>
        <w:tc>
          <w:tcPr>
            <w:tcW w:w="3349" w:type="dxa"/>
          </w:tcPr>
          <w:p w:rsidR="00A8355A" w:rsidRDefault="00A8355A">
            <w:pPr>
              <w:pStyle w:val="ConsPlusNormal"/>
              <w:jc w:val="both"/>
            </w:pPr>
            <w:r>
              <w:t>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3.33.</w:t>
            </w:r>
          </w:p>
        </w:tc>
        <w:tc>
          <w:tcPr>
            <w:tcW w:w="2719" w:type="dxa"/>
          </w:tcPr>
          <w:p w:rsidR="00A8355A" w:rsidRDefault="00A8355A">
            <w:pPr>
              <w:pStyle w:val="ConsPlusNormal"/>
              <w:jc w:val="both"/>
            </w:pPr>
            <w:r>
              <w:t xml:space="preserve">Проведение профилактической работы с несовершеннолетними, отбывавшими наказания в воспитательных колониях других субъектов Российской Федерации, а также в отношении лиц, состоящих на учете в комиссии по делам </w:t>
            </w:r>
            <w:r>
              <w:lastRenderedPageBreak/>
              <w:t>несовершеннолетних</w:t>
            </w:r>
          </w:p>
        </w:tc>
        <w:tc>
          <w:tcPr>
            <w:tcW w:w="3349" w:type="dxa"/>
          </w:tcPr>
          <w:p w:rsidR="00A8355A" w:rsidRDefault="00A8355A">
            <w:pPr>
              <w:pStyle w:val="ConsPlusNormal"/>
              <w:jc w:val="both"/>
            </w:pPr>
            <w:r>
              <w:lastRenderedPageBreak/>
              <w:t>комиссии по делам несовершеннолетних и защите их прав, УМВД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3.34.</w:t>
            </w:r>
          </w:p>
        </w:tc>
        <w:tc>
          <w:tcPr>
            <w:tcW w:w="2719" w:type="dxa"/>
          </w:tcPr>
          <w:p w:rsidR="00A8355A" w:rsidRDefault="00A8355A">
            <w:pPr>
              <w:pStyle w:val="ConsPlusNormal"/>
              <w:jc w:val="both"/>
            </w:pPr>
            <w:r>
              <w:t>Проведение профилактических мероприятий, направленных на предупреждение совершения преступлений, административных правонарушений лицами, освободившимися из мест лишения свободы</w:t>
            </w:r>
          </w:p>
        </w:tc>
        <w:tc>
          <w:tcPr>
            <w:tcW w:w="3349" w:type="dxa"/>
          </w:tcPr>
          <w:p w:rsidR="00A8355A" w:rsidRDefault="00A8355A">
            <w:pPr>
              <w:pStyle w:val="ConsPlusNormal"/>
              <w:jc w:val="both"/>
            </w:pPr>
            <w:r>
              <w:t>УМВД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3.35.</w:t>
            </w:r>
          </w:p>
        </w:tc>
        <w:tc>
          <w:tcPr>
            <w:tcW w:w="2719" w:type="dxa"/>
          </w:tcPr>
          <w:p w:rsidR="00A8355A" w:rsidRDefault="00A8355A">
            <w:pPr>
              <w:pStyle w:val="ConsPlusNormal"/>
              <w:jc w:val="both"/>
            </w:pPr>
            <w:r>
              <w:t>Повышение уровня правосознания и правовой грамотности осужденных, обновление правовой литературы библиотек, правовых уголков отрядов исправительных учреждений УФСИН России по Смоленской области, приобретение информационных стендов, сенсорных информационных киосков</w:t>
            </w:r>
          </w:p>
        </w:tc>
        <w:tc>
          <w:tcPr>
            <w:tcW w:w="3349" w:type="dxa"/>
          </w:tcPr>
          <w:p w:rsidR="00A8355A" w:rsidRDefault="00A8355A">
            <w:pPr>
              <w:pStyle w:val="ConsPlusNormal"/>
              <w:jc w:val="both"/>
            </w:pPr>
            <w:r>
              <w:t>Департамент государственной службы занятости населения Смоленской области, 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3.36.</w:t>
            </w:r>
          </w:p>
        </w:tc>
        <w:tc>
          <w:tcPr>
            <w:tcW w:w="2719" w:type="dxa"/>
          </w:tcPr>
          <w:p w:rsidR="00A8355A" w:rsidRDefault="00A8355A">
            <w:pPr>
              <w:pStyle w:val="ConsPlusNormal"/>
              <w:jc w:val="both"/>
            </w:pPr>
            <w:r>
              <w:t xml:space="preserve">Осуществление выездов в исправительные учреждения членов общественной наблюдательной комиссии, общественного совета при УФСИН России </w:t>
            </w:r>
            <w:r>
              <w:lastRenderedPageBreak/>
              <w:t>по Смоленской области в целях информирования, консультирования осужденных по правовым вопросам</w:t>
            </w:r>
          </w:p>
        </w:tc>
        <w:tc>
          <w:tcPr>
            <w:tcW w:w="3349" w:type="dxa"/>
          </w:tcPr>
          <w:p w:rsidR="00A8355A" w:rsidRDefault="00A8355A">
            <w:pPr>
              <w:pStyle w:val="ConsPlusNormal"/>
              <w:jc w:val="both"/>
            </w:pPr>
            <w:r>
              <w:lastRenderedPageBreak/>
              <w:t>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3.37.</w:t>
            </w:r>
          </w:p>
        </w:tc>
        <w:tc>
          <w:tcPr>
            <w:tcW w:w="2719" w:type="dxa"/>
          </w:tcPr>
          <w:p w:rsidR="00A8355A" w:rsidRDefault="00A8355A">
            <w:pPr>
              <w:pStyle w:val="ConsPlusNormal"/>
              <w:jc w:val="both"/>
            </w:pPr>
            <w:r>
              <w:t xml:space="preserve">Проведение в исправительных учреждениях УФСИН России по Смоленской области психодиагностических и </w:t>
            </w:r>
            <w:proofErr w:type="spellStart"/>
            <w:r>
              <w:t>психокоррекционных</w:t>
            </w:r>
            <w:proofErr w:type="spellEnd"/>
            <w:r>
              <w:t xml:space="preserve"> мероприятий с использованием программ "</w:t>
            </w:r>
            <w:proofErr w:type="spellStart"/>
            <w:r>
              <w:t>Иматон</w:t>
            </w:r>
            <w:proofErr w:type="spellEnd"/>
            <w:r>
              <w:t xml:space="preserve">", направленных на </w:t>
            </w:r>
            <w:proofErr w:type="spellStart"/>
            <w:r>
              <w:t>ресоциализацию</w:t>
            </w:r>
            <w:proofErr w:type="spellEnd"/>
            <w:r>
              <w:t xml:space="preserve"> осужденных и профилактику совершения преступлений</w:t>
            </w:r>
          </w:p>
        </w:tc>
        <w:tc>
          <w:tcPr>
            <w:tcW w:w="3349" w:type="dxa"/>
          </w:tcPr>
          <w:p w:rsidR="00A8355A" w:rsidRDefault="00A8355A">
            <w:pPr>
              <w:pStyle w:val="ConsPlusNormal"/>
              <w:jc w:val="both"/>
            </w:pPr>
            <w:r>
              <w:t>Департамент государственной службы занятости населения Смоленской области, 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3.38.</w:t>
            </w:r>
          </w:p>
        </w:tc>
        <w:tc>
          <w:tcPr>
            <w:tcW w:w="2719" w:type="dxa"/>
          </w:tcPr>
          <w:p w:rsidR="00A8355A" w:rsidRDefault="00A8355A">
            <w:pPr>
              <w:pStyle w:val="ConsPlusNormal"/>
              <w:jc w:val="both"/>
            </w:pPr>
            <w:r>
              <w:t>Проведение оперативно-</w:t>
            </w:r>
            <w:proofErr w:type="spellStart"/>
            <w:r>
              <w:t>разыскных</w:t>
            </w:r>
            <w:proofErr w:type="spellEnd"/>
            <w:r>
              <w:t xml:space="preserve"> мероприятий, направленных на выявление и привлечение к уголовной ответственности лиц, причастных к незаконному ввозу и распространению наркотических средств и психотропных веществ, на территории оперативного обслуживания</w:t>
            </w:r>
          </w:p>
        </w:tc>
        <w:tc>
          <w:tcPr>
            <w:tcW w:w="3349" w:type="dxa"/>
          </w:tcPr>
          <w:p w:rsidR="00A8355A" w:rsidRDefault="00A8355A">
            <w:pPr>
              <w:pStyle w:val="ConsPlusNormal"/>
              <w:jc w:val="both"/>
            </w:pPr>
            <w:r>
              <w:t>УМВД России по Смоленской области (по согласованию), УФСБ России по Смоленской области (по согласованию), УФСИН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lastRenderedPageBreak/>
              <w:t>3.39.</w:t>
            </w:r>
          </w:p>
        </w:tc>
        <w:tc>
          <w:tcPr>
            <w:tcW w:w="2719" w:type="dxa"/>
          </w:tcPr>
          <w:p w:rsidR="00A8355A" w:rsidRDefault="00A8355A">
            <w:pPr>
              <w:pStyle w:val="ConsPlusNormal"/>
              <w:jc w:val="both"/>
            </w:pPr>
            <w:r>
              <w:t>Проведение проверки юридических лиц и частных предпринимателей, использующих в своей деятельности подконтрольные вещества, на предмет соблюдения правил их хранения и использования</w:t>
            </w:r>
          </w:p>
        </w:tc>
        <w:tc>
          <w:tcPr>
            <w:tcW w:w="3349" w:type="dxa"/>
          </w:tcPr>
          <w:p w:rsidR="00A8355A" w:rsidRDefault="00A8355A">
            <w:pPr>
              <w:pStyle w:val="ConsPlusNormal"/>
              <w:jc w:val="both"/>
            </w:pPr>
            <w:r>
              <w:t>УМВД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04" w:type="dxa"/>
          </w:tcPr>
          <w:p w:rsidR="00A8355A" w:rsidRDefault="00A8355A">
            <w:pPr>
              <w:pStyle w:val="ConsPlusNormal"/>
              <w:jc w:val="both"/>
            </w:pPr>
            <w:r>
              <w:t>3.40.</w:t>
            </w:r>
          </w:p>
        </w:tc>
        <w:tc>
          <w:tcPr>
            <w:tcW w:w="2719" w:type="dxa"/>
          </w:tcPr>
          <w:p w:rsidR="00A8355A" w:rsidRDefault="00A8355A">
            <w:pPr>
              <w:pStyle w:val="ConsPlusNormal"/>
              <w:jc w:val="both"/>
            </w:pPr>
            <w:r>
              <w:t xml:space="preserve">Проведение мероприятия, направленного на антинаркотическую пропаганду и профилактику наркомании и </w:t>
            </w:r>
            <w:proofErr w:type="spellStart"/>
            <w:r>
              <w:t>наркопреступности</w:t>
            </w:r>
            <w:proofErr w:type="spellEnd"/>
            <w:r>
              <w:t>, среди учеников средних школ и студентов колледжей и высших учебных заведений, находящихся на территории Смоленской области</w:t>
            </w:r>
          </w:p>
        </w:tc>
        <w:tc>
          <w:tcPr>
            <w:tcW w:w="3349" w:type="dxa"/>
          </w:tcPr>
          <w:p w:rsidR="00A8355A" w:rsidRDefault="00A8355A">
            <w:pPr>
              <w:pStyle w:val="ConsPlusNormal"/>
              <w:jc w:val="both"/>
            </w:pPr>
            <w:r>
              <w:t>Департамент Смоленской области по здравоохранению, Департамент Смоленской области по образованию и науке, УМВД России по Смоленской области (по согласованию)</w:t>
            </w: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3323" w:type="dxa"/>
            <w:gridSpan w:val="2"/>
          </w:tcPr>
          <w:p w:rsidR="00A8355A" w:rsidRDefault="00A8355A">
            <w:pPr>
              <w:pStyle w:val="ConsPlusNormal"/>
              <w:jc w:val="both"/>
            </w:pPr>
            <w:r>
              <w:t>Итого по основному мероприятию 3 подпрограммы 3</w:t>
            </w:r>
          </w:p>
        </w:tc>
        <w:tc>
          <w:tcPr>
            <w:tcW w:w="3349" w:type="dxa"/>
          </w:tcPr>
          <w:p w:rsidR="00A8355A" w:rsidRDefault="00A8355A">
            <w:pPr>
              <w:pStyle w:val="ConsPlusNormal"/>
            </w:pPr>
          </w:p>
        </w:tc>
        <w:tc>
          <w:tcPr>
            <w:tcW w:w="144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3323" w:type="dxa"/>
            <w:gridSpan w:val="2"/>
          </w:tcPr>
          <w:p w:rsidR="00A8355A" w:rsidRDefault="00A8355A">
            <w:pPr>
              <w:pStyle w:val="ConsPlusNormal"/>
              <w:jc w:val="both"/>
            </w:pPr>
            <w:r>
              <w:t>Всего по подпрограмме 3</w:t>
            </w:r>
          </w:p>
        </w:tc>
        <w:tc>
          <w:tcPr>
            <w:tcW w:w="3349" w:type="dxa"/>
          </w:tcPr>
          <w:p w:rsidR="00A8355A" w:rsidRDefault="00A8355A">
            <w:pPr>
              <w:pStyle w:val="ConsPlusNormal"/>
            </w:pPr>
          </w:p>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276,4</w:t>
            </w:r>
          </w:p>
        </w:tc>
        <w:tc>
          <w:tcPr>
            <w:tcW w:w="1024" w:type="dxa"/>
          </w:tcPr>
          <w:p w:rsidR="00A8355A" w:rsidRDefault="00A8355A">
            <w:pPr>
              <w:pStyle w:val="ConsPlusNormal"/>
              <w:jc w:val="center"/>
            </w:pPr>
            <w:r>
              <w:t>138,3</w:t>
            </w:r>
          </w:p>
        </w:tc>
        <w:tc>
          <w:tcPr>
            <w:tcW w:w="1024" w:type="dxa"/>
          </w:tcPr>
          <w:p w:rsidR="00A8355A" w:rsidRDefault="00A8355A">
            <w:pPr>
              <w:pStyle w:val="ConsPlusNormal"/>
              <w:jc w:val="center"/>
            </w:pPr>
            <w:r>
              <w:t>96,8</w:t>
            </w:r>
          </w:p>
        </w:tc>
        <w:tc>
          <w:tcPr>
            <w:tcW w:w="1024" w:type="dxa"/>
          </w:tcPr>
          <w:p w:rsidR="00A8355A" w:rsidRDefault="00A8355A">
            <w:pPr>
              <w:pStyle w:val="ConsPlusNormal"/>
              <w:jc w:val="center"/>
            </w:pPr>
            <w:r>
              <w:t>41,3</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14384" w:type="dxa"/>
            <w:gridSpan w:val="11"/>
          </w:tcPr>
          <w:p w:rsidR="00A8355A" w:rsidRDefault="00A8355A">
            <w:pPr>
              <w:pStyle w:val="ConsPlusNormal"/>
              <w:jc w:val="center"/>
              <w:outlineLvl w:val="2"/>
            </w:pPr>
            <w:r>
              <w:t>4. Обеспечивающая подпрограмма</w:t>
            </w:r>
          </w:p>
        </w:tc>
      </w:tr>
      <w:tr w:rsidR="00A8355A" w:rsidTr="00A8355A">
        <w:tc>
          <w:tcPr>
            <w:tcW w:w="14384" w:type="dxa"/>
            <w:gridSpan w:val="11"/>
          </w:tcPr>
          <w:p w:rsidR="00A8355A" w:rsidRDefault="00A8355A">
            <w:pPr>
              <w:pStyle w:val="ConsPlusNormal"/>
              <w:jc w:val="center"/>
              <w:outlineLvl w:val="3"/>
            </w:pPr>
            <w:r>
              <w:t>Обеспечение организационных условий для реализации Государственной программы</w:t>
            </w:r>
          </w:p>
        </w:tc>
      </w:tr>
      <w:tr w:rsidR="00A8355A" w:rsidTr="00A8355A">
        <w:tc>
          <w:tcPr>
            <w:tcW w:w="604" w:type="dxa"/>
          </w:tcPr>
          <w:p w:rsidR="00A8355A" w:rsidRDefault="00A8355A">
            <w:pPr>
              <w:pStyle w:val="ConsPlusNormal"/>
            </w:pPr>
          </w:p>
        </w:tc>
        <w:tc>
          <w:tcPr>
            <w:tcW w:w="2719" w:type="dxa"/>
          </w:tcPr>
          <w:p w:rsidR="00A8355A" w:rsidRDefault="00A8355A">
            <w:pPr>
              <w:pStyle w:val="ConsPlusNormal"/>
              <w:jc w:val="both"/>
            </w:pPr>
            <w:r>
              <w:t>Расходы на обеспечение функций государственного органа</w:t>
            </w:r>
          </w:p>
        </w:tc>
        <w:tc>
          <w:tcPr>
            <w:tcW w:w="3349" w:type="dxa"/>
          </w:tcPr>
          <w:p w:rsidR="00A8355A" w:rsidRDefault="00A8355A">
            <w:pPr>
              <w:pStyle w:val="ConsPlusNormal"/>
              <w:jc w:val="both"/>
            </w:pPr>
            <w:r>
              <w:t>Департамент Смоленской области по осуществлению контроля и взаимодействию с административными органами</w:t>
            </w:r>
          </w:p>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63767,5</w:t>
            </w:r>
          </w:p>
        </w:tc>
        <w:tc>
          <w:tcPr>
            <w:tcW w:w="1024" w:type="dxa"/>
          </w:tcPr>
          <w:p w:rsidR="00A8355A" w:rsidRDefault="00A8355A">
            <w:pPr>
              <w:pStyle w:val="ConsPlusNormal"/>
              <w:jc w:val="center"/>
            </w:pPr>
            <w:r>
              <w:t>27982,2</w:t>
            </w:r>
          </w:p>
        </w:tc>
        <w:tc>
          <w:tcPr>
            <w:tcW w:w="1024" w:type="dxa"/>
          </w:tcPr>
          <w:p w:rsidR="00A8355A" w:rsidRDefault="00A8355A">
            <w:pPr>
              <w:pStyle w:val="ConsPlusNormal"/>
              <w:jc w:val="center"/>
            </w:pPr>
            <w:r>
              <w:t>19533,7</w:t>
            </w:r>
          </w:p>
        </w:tc>
        <w:tc>
          <w:tcPr>
            <w:tcW w:w="1024" w:type="dxa"/>
          </w:tcPr>
          <w:p w:rsidR="00A8355A" w:rsidRDefault="00A8355A">
            <w:pPr>
              <w:pStyle w:val="ConsPlusNormal"/>
              <w:jc w:val="center"/>
            </w:pPr>
            <w:r>
              <w:t>16251,6</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672" w:type="dxa"/>
            <w:gridSpan w:val="3"/>
          </w:tcPr>
          <w:p w:rsidR="00A8355A" w:rsidRDefault="00A8355A">
            <w:pPr>
              <w:pStyle w:val="ConsPlusNormal"/>
              <w:jc w:val="both"/>
            </w:pPr>
            <w:r>
              <w:t>Всего по подпрограмме 4</w:t>
            </w:r>
          </w:p>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63767,5</w:t>
            </w:r>
          </w:p>
        </w:tc>
        <w:tc>
          <w:tcPr>
            <w:tcW w:w="1024" w:type="dxa"/>
          </w:tcPr>
          <w:p w:rsidR="00A8355A" w:rsidRDefault="00A8355A">
            <w:pPr>
              <w:pStyle w:val="ConsPlusNormal"/>
              <w:jc w:val="center"/>
            </w:pPr>
            <w:r>
              <w:t>27982,2</w:t>
            </w:r>
          </w:p>
        </w:tc>
        <w:tc>
          <w:tcPr>
            <w:tcW w:w="1024" w:type="dxa"/>
          </w:tcPr>
          <w:p w:rsidR="00A8355A" w:rsidRDefault="00A8355A">
            <w:pPr>
              <w:pStyle w:val="ConsPlusNormal"/>
              <w:jc w:val="center"/>
            </w:pPr>
            <w:r>
              <w:t>19533,7</w:t>
            </w:r>
          </w:p>
        </w:tc>
        <w:tc>
          <w:tcPr>
            <w:tcW w:w="1024" w:type="dxa"/>
          </w:tcPr>
          <w:p w:rsidR="00A8355A" w:rsidRDefault="00A8355A">
            <w:pPr>
              <w:pStyle w:val="ConsPlusNormal"/>
              <w:jc w:val="center"/>
            </w:pPr>
            <w:r>
              <w:t>16251,6</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672" w:type="dxa"/>
            <w:gridSpan w:val="3"/>
            <w:vMerge w:val="restart"/>
          </w:tcPr>
          <w:p w:rsidR="00A8355A" w:rsidRDefault="00A8355A">
            <w:pPr>
              <w:pStyle w:val="ConsPlusNormal"/>
              <w:jc w:val="both"/>
            </w:pPr>
            <w:r>
              <w:t>Всего по Государственной программе</w:t>
            </w:r>
          </w:p>
        </w:tc>
        <w:tc>
          <w:tcPr>
            <w:tcW w:w="1444" w:type="dxa"/>
          </w:tcPr>
          <w:p w:rsidR="00A8355A" w:rsidRDefault="00A8355A">
            <w:pPr>
              <w:pStyle w:val="ConsPlusNormal"/>
            </w:pPr>
          </w:p>
        </w:tc>
        <w:tc>
          <w:tcPr>
            <w:tcW w:w="1024" w:type="dxa"/>
          </w:tcPr>
          <w:p w:rsidR="00A8355A" w:rsidRDefault="00A8355A">
            <w:pPr>
              <w:pStyle w:val="ConsPlusNormal"/>
              <w:jc w:val="center"/>
            </w:pPr>
            <w:r>
              <w:t>365784,9</w:t>
            </w:r>
          </w:p>
        </w:tc>
        <w:tc>
          <w:tcPr>
            <w:tcW w:w="1024" w:type="dxa"/>
          </w:tcPr>
          <w:p w:rsidR="00A8355A" w:rsidRDefault="00A8355A">
            <w:pPr>
              <w:pStyle w:val="ConsPlusNormal"/>
              <w:jc w:val="center"/>
            </w:pPr>
            <w:r>
              <w:t>126663,3</w:t>
            </w:r>
          </w:p>
        </w:tc>
        <w:tc>
          <w:tcPr>
            <w:tcW w:w="1024" w:type="dxa"/>
          </w:tcPr>
          <w:p w:rsidR="00A8355A" w:rsidRDefault="00A8355A">
            <w:pPr>
              <w:pStyle w:val="ConsPlusNormal"/>
              <w:jc w:val="center"/>
            </w:pPr>
            <w:r>
              <w:t>119620,7</w:t>
            </w:r>
          </w:p>
        </w:tc>
        <w:tc>
          <w:tcPr>
            <w:tcW w:w="1024" w:type="dxa"/>
          </w:tcPr>
          <w:p w:rsidR="00A8355A" w:rsidRDefault="00A8355A">
            <w:pPr>
              <w:pStyle w:val="ConsPlusNormal"/>
              <w:jc w:val="center"/>
            </w:pPr>
            <w:r>
              <w:t>119500,9</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672" w:type="dxa"/>
            <w:gridSpan w:val="3"/>
            <w:vMerge/>
          </w:tcPr>
          <w:p w:rsidR="00A8355A" w:rsidRDefault="00A8355A"/>
        </w:tc>
        <w:tc>
          <w:tcPr>
            <w:tcW w:w="1444" w:type="dxa"/>
          </w:tcPr>
          <w:p w:rsidR="00A8355A" w:rsidRDefault="00A8355A">
            <w:pPr>
              <w:pStyle w:val="ConsPlusNormal"/>
              <w:jc w:val="both"/>
            </w:pPr>
            <w:r>
              <w:t>областной бюджет</w:t>
            </w:r>
          </w:p>
        </w:tc>
        <w:tc>
          <w:tcPr>
            <w:tcW w:w="1024" w:type="dxa"/>
          </w:tcPr>
          <w:p w:rsidR="00A8355A" w:rsidRDefault="00A8355A">
            <w:pPr>
              <w:pStyle w:val="ConsPlusNormal"/>
              <w:jc w:val="center"/>
            </w:pPr>
            <w:r>
              <w:t>365784,9</w:t>
            </w:r>
          </w:p>
        </w:tc>
        <w:tc>
          <w:tcPr>
            <w:tcW w:w="1024" w:type="dxa"/>
          </w:tcPr>
          <w:p w:rsidR="00A8355A" w:rsidRDefault="00A8355A">
            <w:pPr>
              <w:pStyle w:val="ConsPlusNormal"/>
              <w:jc w:val="center"/>
            </w:pPr>
            <w:r>
              <w:t>126663,3</w:t>
            </w:r>
          </w:p>
        </w:tc>
        <w:tc>
          <w:tcPr>
            <w:tcW w:w="1024" w:type="dxa"/>
          </w:tcPr>
          <w:p w:rsidR="00A8355A" w:rsidRDefault="00A8355A">
            <w:pPr>
              <w:pStyle w:val="ConsPlusNormal"/>
              <w:jc w:val="center"/>
            </w:pPr>
            <w:r>
              <w:t>119620,7</w:t>
            </w:r>
          </w:p>
        </w:tc>
        <w:tc>
          <w:tcPr>
            <w:tcW w:w="1024" w:type="dxa"/>
          </w:tcPr>
          <w:p w:rsidR="00A8355A" w:rsidRDefault="00A8355A">
            <w:pPr>
              <w:pStyle w:val="ConsPlusNormal"/>
              <w:jc w:val="center"/>
            </w:pPr>
            <w:r>
              <w:t>119500,9</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r w:rsidR="00A8355A" w:rsidTr="00A8355A">
        <w:tc>
          <w:tcPr>
            <w:tcW w:w="6672" w:type="dxa"/>
            <w:gridSpan w:val="3"/>
            <w:vMerge/>
          </w:tcPr>
          <w:p w:rsidR="00A8355A" w:rsidRDefault="00A8355A"/>
        </w:tc>
        <w:tc>
          <w:tcPr>
            <w:tcW w:w="1444" w:type="dxa"/>
          </w:tcPr>
          <w:p w:rsidR="00A8355A" w:rsidRDefault="00A8355A">
            <w:pPr>
              <w:pStyle w:val="ConsPlusNormal"/>
              <w:jc w:val="both"/>
            </w:pPr>
            <w:r>
              <w:t>местные бюджеты</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1024" w:type="dxa"/>
          </w:tcPr>
          <w:p w:rsidR="00A8355A" w:rsidRDefault="00A8355A">
            <w:pPr>
              <w:pStyle w:val="ConsPlusNormal"/>
              <w:jc w:val="center"/>
            </w:pPr>
            <w:r>
              <w:t>-</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c>
          <w:tcPr>
            <w:tcW w:w="724" w:type="dxa"/>
          </w:tcPr>
          <w:p w:rsidR="00A8355A" w:rsidRDefault="00A8355A">
            <w:pPr>
              <w:pStyle w:val="ConsPlusNormal"/>
              <w:jc w:val="center"/>
            </w:pPr>
            <w:r>
              <w:t>x</w:t>
            </w:r>
          </w:p>
        </w:tc>
      </w:tr>
    </w:tbl>
    <w:p w:rsidR="00A8355A" w:rsidRDefault="00A8355A">
      <w:pPr>
        <w:pStyle w:val="ConsPlusNormal"/>
        <w:jc w:val="both"/>
      </w:pPr>
    </w:p>
    <w:p w:rsidR="00A8355A" w:rsidRDefault="00A8355A">
      <w:pPr>
        <w:pStyle w:val="ConsPlusNormal"/>
        <w:jc w:val="both"/>
      </w:pPr>
    </w:p>
    <w:p w:rsidR="00A8355A" w:rsidRDefault="00A8355A">
      <w:pPr>
        <w:pStyle w:val="ConsPlusNormal"/>
        <w:pBdr>
          <w:top w:val="single" w:sz="6" w:space="0" w:color="auto"/>
        </w:pBdr>
        <w:spacing w:before="100" w:after="100"/>
        <w:jc w:val="both"/>
        <w:rPr>
          <w:sz w:val="2"/>
          <w:szCs w:val="2"/>
        </w:rPr>
      </w:pPr>
    </w:p>
    <w:p w:rsidR="00D43BCC" w:rsidRDefault="00140092"/>
    <w:sectPr w:rsidR="00D43BCC" w:rsidSect="00A8355A">
      <w:pgSz w:w="16838" w:h="11905" w:orient="landscape"/>
      <w:pgMar w:top="1701" w:right="1134" w:bottom="851"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092" w:rsidRDefault="00140092" w:rsidP="00A8355A">
      <w:pPr>
        <w:spacing w:after="0" w:line="240" w:lineRule="auto"/>
      </w:pPr>
      <w:r>
        <w:separator/>
      </w:r>
    </w:p>
  </w:endnote>
  <w:endnote w:type="continuationSeparator" w:id="0">
    <w:p w:rsidR="00140092" w:rsidRDefault="00140092" w:rsidP="00A8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092" w:rsidRDefault="00140092" w:rsidP="00A8355A">
      <w:pPr>
        <w:spacing w:after="0" w:line="240" w:lineRule="auto"/>
      </w:pPr>
      <w:r>
        <w:separator/>
      </w:r>
    </w:p>
  </w:footnote>
  <w:footnote w:type="continuationSeparator" w:id="0">
    <w:p w:rsidR="00140092" w:rsidRDefault="00140092" w:rsidP="00A83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652656"/>
      <w:docPartObj>
        <w:docPartGallery w:val="Page Numbers (Top of Page)"/>
        <w:docPartUnique/>
      </w:docPartObj>
    </w:sdtPr>
    <w:sdtEndPr/>
    <w:sdtContent>
      <w:p w:rsidR="00A8355A" w:rsidRDefault="00A8355A">
        <w:pPr>
          <w:pStyle w:val="a3"/>
          <w:jc w:val="center"/>
        </w:pPr>
        <w:r>
          <w:fldChar w:fldCharType="begin"/>
        </w:r>
        <w:r>
          <w:instrText>PAGE   \* MERGEFORMAT</w:instrText>
        </w:r>
        <w:r>
          <w:fldChar w:fldCharType="separate"/>
        </w:r>
        <w:r w:rsidR="00863119">
          <w:rPr>
            <w:noProof/>
          </w:rPr>
          <w:t>14</w:t>
        </w:r>
        <w:r>
          <w:fldChar w:fldCharType="end"/>
        </w:r>
      </w:p>
    </w:sdtContent>
  </w:sdt>
  <w:p w:rsidR="00A8355A" w:rsidRDefault="00A835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55A"/>
    <w:rsid w:val="00140092"/>
    <w:rsid w:val="00711FD2"/>
    <w:rsid w:val="00863119"/>
    <w:rsid w:val="008C1942"/>
    <w:rsid w:val="00A8355A"/>
    <w:rsid w:val="00CD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35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35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35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35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35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835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355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355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A835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355A"/>
  </w:style>
  <w:style w:type="paragraph" w:styleId="a5">
    <w:name w:val="footer"/>
    <w:basedOn w:val="a"/>
    <w:link w:val="a6"/>
    <w:uiPriority w:val="99"/>
    <w:unhideWhenUsed/>
    <w:rsid w:val="00A8355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3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35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35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35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35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35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835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355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355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A835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355A"/>
  </w:style>
  <w:style w:type="paragraph" w:styleId="a5">
    <w:name w:val="footer"/>
    <w:basedOn w:val="a"/>
    <w:link w:val="a6"/>
    <w:uiPriority w:val="99"/>
    <w:unhideWhenUsed/>
    <w:rsid w:val="00A8355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8809</Words>
  <Characters>50217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 Дмитрий Михайлович</dc:creator>
  <cp:lastModifiedBy>Королев Дмитрий Михайлович</cp:lastModifiedBy>
  <cp:revision>2</cp:revision>
  <dcterms:created xsi:type="dcterms:W3CDTF">2020-10-23T11:04:00Z</dcterms:created>
  <dcterms:modified xsi:type="dcterms:W3CDTF">2020-10-23T11:08:00Z</dcterms:modified>
</cp:coreProperties>
</file>