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585A46" w:rsidRDefault="00585A46" w:rsidP="006E181B">
      <w:pPr>
        <w:rPr>
          <w:sz w:val="28"/>
          <w:szCs w:val="28"/>
        </w:rPr>
      </w:pPr>
    </w:p>
    <w:p w:rsidR="00585A46" w:rsidRDefault="00585A46" w:rsidP="006E181B">
      <w:pPr>
        <w:rPr>
          <w:sz w:val="28"/>
          <w:szCs w:val="28"/>
        </w:rPr>
      </w:pPr>
    </w:p>
    <w:p w:rsidR="00585A46" w:rsidRPr="00585A46" w:rsidRDefault="00585A46" w:rsidP="006E181B"/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585A46" w:rsidRPr="00585A46" w:rsidTr="007C482D">
        <w:tc>
          <w:tcPr>
            <w:tcW w:w="4644" w:type="dxa"/>
          </w:tcPr>
          <w:p w:rsidR="00585A46" w:rsidRPr="00585A46" w:rsidRDefault="00585A46" w:rsidP="00585A46">
            <w:pPr>
              <w:tabs>
                <w:tab w:val="left" w:pos="4258"/>
                <w:tab w:val="left" w:pos="5580"/>
              </w:tabs>
              <w:ind w:right="175"/>
              <w:jc w:val="both"/>
              <w:rPr>
                <w:sz w:val="28"/>
                <w:szCs w:val="28"/>
              </w:rPr>
            </w:pPr>
            <w:r w:rsidRPr="00585A46">
              <w:rPr>
                <w:sz w:val="28"/>
                <w:szCs w:val="28"/>
              </w:rPr>
              <w:t>О внесении изменений в Положение о Министерстве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4644" w:type="dxa"/>
          </w:tcPr>
          <w:p w:rsidR="00585A46" w:rsidRPr="00585A46" w:rsidRDefault="00585A46" w:rsidP="00585A46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85A46" w:rsidRPr="00585A46" w:rsidRDefault="00585A46" w:rsidP="00585A46">
      <w:pPr>
        <w:tabs>
          <w:tab w:val="left" w:pos="5940"/>
        </w:tabs>
        <w:ind w:firstLine="709"/>
        <w:jc w:val="both"/>
        <w:rPr>
          <w:sz w:val="28"/>
          <w:szCs w:val="28"/>
        </w:rPr>
      </w:pPr>
    </w:p>
    <w:p w:rsidR="00585A46" w:rsidRPr="00585A46" w:rsidRDefault="00585A46" w:rsidP="00585A46">
      <w:pPr>
        <w:tabs>
          <w:tab w:val="left" w:pos="5940"/>
        </w:tabs>
        <w:ind w:firstLine="709"/>
        <w:jc w:val="both"/>
        <w:rPr>
          <w:sz w:val="28"/>
          <w:szCs w:val="28"/>
        </w:rPr>
      </w:pPr>
    </w:p>
    <w:p w:rsidR="00585A46" w:rsidRPr="00585A46" w:rsidRDefault="00585A46" w:rsidP="00585A46">
      <w:pPr>
        <w:tabs>
          <w:tab w:val="left" w:pos="5940"/>
        </w:tabs>
        <w:ind w:firstLine="709"/>
        <w:jc w:val="both"/>
        <w:rPr>
          <w:sz w:val="28"/>
          <w:szCs w:val="28"/>
        </w:rPr>
      </w:pPr>
      <w:r w:rsidRPr="00585A46">
        <w:rPr>
          <w:sz w:val="28"/>
          <w:szCs w:val="28"/>
        </w:rPr>
        <w:t>Правительство Смоленской области п о с т а н о в л я е т:</w:t>
      </w:r>
    </w:p>
    <w:p w:rsidR="00585A46" w:rsidRPr="00585A46" w:rsidRDefault="00585A46" w:rsidP="00585A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5A46" w:rsidRPr="00585A46" w:rsidRDefault="00585A46" w:rsidP="00585A46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85A46">
        <w:rPr>
          <w:sz w:val="28"/>
          <w:szCs w:val="28"/>
        </w:rPr>
        <w:t xml:space="preserve">1. Внести в раздел 3 Положения о Министерстве Смоленской области по осуществлению контроля и взаимодействию с административными органами, утвержденного постановлением Правительства Смоленской области от 10.10.2023 </w:t>
      </w:r>
      <w:r w:rsidRPr="00585A46">
        <w:rPr>
          <w:sz w:val="28"/>
          <w:szCs w:val="28"/>
        </w:rPr>
        <w:br/>
        <w:t>№ 17 «О переименовании Департамента Смоленской области по осуществлению контроля и взаимодействию с административными органами в Министерство Смоленской области по осуществлению контроля и взаимодействию с административными органами и об утверждении Положения о Министерстве Смоленской области по осуществлению контроля и взаимодействию с административными органами» (в редакции постановлений Правительства Смоленской области от 29.05.2024</w:t>
      </w:r>
      <w:r w:rsidRPr="00585A46">
        <w:t xml:space="preserve"> </w:t>
      </w:r>
      <w:r w:rsidRPr="00585A46">
        <w:rPr>
          <w:sz w:val="28"/>
          <w:szCs w:val="28"/>
        </w:rPr>
        <w:t>№</w:t>
      </w:r>
      <w:r w:rsidRPr="00585A46">
        <w:rPr>
          <w:sz w:val="26"/>
          <w:szCs w:val="26"/>
        </w:rPr>
        <w:t xml:space="preserve"> </w:t>
      </w:r>
      <w:r w:rsidRPr="00585A46">
        <w:rPr>
          <w:sz w:val="28"/>
          <w:szCs w:val="28"/>
        </w:rPr>
        <w:t>362, от</w:t>
      </w:r>
      <w:r>
        <w:rPr>
          <w:sz w:val="28"/>
          <w:szCs w:val="28"/>
        </w:rPr>
        <w:t xml:space="preserve"> </w:t>
      </w:r>
      <w:r w:rsidRPr="00585A46">
        <w:rPr>
          <w:sz w:val="28"/>
          <w:szCs w:val="28"/>
        </w:rPr>
        <w:t>18.07.2025</w:t>
      </w:r>
      <w:r w:rsidRPr="00585A46">
        <w:rPr>
          <w:sz w:val="26"/>
          <w:szCs w:val="26"/>
        </w:rPr>
        <w:t xml:space="preserve"> </w:t>
      </w:r>
      <w:r w:rsidRPr="00585A46">
        <w:rPr>
          <w:sz w:val="28"/>
          <w:szCs w:val="28"/>
        </w:rPr>
        <w:t>№ 431,</w:t>
      </w:r>
      <w:r w:rsidRPr="00585A46">
        <w:t xml:space="preserve"> </w:t>
      </w:r>
      <w:r w:rsidRPr="00585A4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85A46">
        <w:rPr>
          <w:sz w:val="28"/>
          <w:szCs w:val="28"/>
        </w:rPr>
        <w:t>06.10.2025 №</w:t>
      </w:r>
      <w:r>
        <w:rPr>
          <w:sz w:val="28"/>
          <w:szCs w:val="28"/>
        </w:rPr>
        <w:t xml:space="preserve"> </w:t>
      </w:r>
      <w:r w:rsidRPr="00585A46">
        <w:rPr>
          <w:sz w:val="28"/>
          <w:szCs w:val="28"/>
        </w:rPr>
        <w:t>605), следующие изменения:</w:t>
      </w:r>
    </w:p>
    <w:p w:rsidR="00585A46" w:rsidRPr="00585A46" w:rsidRDefault="00585A46" w:rsidP="00585A46">
      <w:pPr>
        <w:tabs>
          <w:tab w:val="left" w:pos="-85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85A46">
        <w:rPr>
          <w:sz w:val="28"/>
          <w:szCs w:val="28"/>
        </w:rPr>
        <w:t>1) пункт 3.22 изложить в следующей редакции:</w:t>
      </w:r>
    </w:p>
    <w:p w:rsidR="00585A46" w:rsidRPr="00585A46" w:rsidRDefault="00585A46" w:rsidP="00585A4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85A46">
        <w:rPr>
          <w:color w:val="000000" w:themeColor="text1"/>
          <w:sz w:val="28"/>
          <w:szCs w:val="28"/>
        </w:rPr>
        <w:t>«3.22. В пределах компетенции, установленной областным законодательством, обеспечивает</w:t>
      </w:r>
      <w:r w:rsidRPr="00585A46">
        <w:rPr>
          <w:color w:val="000000" w:themeColor="text1"/>
          <w:sz w:val="24"/>
          <w:szCs w:val="24"/>
        </w:rPr>
        <w:t xml:space="preserve"> </w:t>
      </w:r>
      <w:r w:rsidRPr="00585A46">
        <w:rPr>
          <w:color w:val="000000" w:themeColor="text1"/>
          <w:sz w:val="28"/>
          <w:szCs w:val="28"/>
        </w:rPr>
        <w:t>органы</w:t>
      </w:r>
      <w:r w:rsidRPr="00585A46">
        <w:rPr>
          <w:color w:val="000000" w:themeColor="text1"/>
          <w:sz w:val="24"/>
          <w:szCs w:val="24"/>
        </w:rPr>
        <w:t xml:space="preserve"> </w:t>
      </w:r>
      <w:r w:rsidRPr="00585A46">
        <w:rPr>
          <w:color w:val="000000" w:themeColor="text1"/>
          <w:sz w:val="28"/>
          <w:szCs w:val="28"/>
        </w:rPr>
        <w:t>местного</w:t>
      </w:r>
      <w:r w:rsidRPr="00585A46">
        <w:rPr>
          <w:color w:val="000000" w:themeColor="text1"/>
          <w:sz w:val="24"/>
          <w:szCs w:val="24"/>
        </w:rPr>
        <w:t xml:space="preserve"> </w:t>
      </w:r>
      <w:r w:rsidRPr="00585A46">
        <w:rPr>
          <w:color w:val="000000" w:themeColor="text1"/>
          <w:sz w:val="28"/>
          <w:szCs w:val="28"/>
        </w:rPr>
        <w:t>самоуправления</w:t>
      </w:r>
      <w:r w:rsidR="0074276F" w:rsidRPr="0074276F">
        <w:rPr>
          <w:color w:val="000000" w:themeColor="text1"/>
          <w:sz w:val="24"/>
          <w:szCs w:val="24"/>
        </w:rPr>
        <w:t xml:space="preserve"> </w:t>
      </w:r>
      <w:r w:rsidRPr="00585A46">
        <w:rPr>
          <w:color w:val="000000" w:themeColor="text1"/>
          <w:sz w:val="28"/>
          <w:szCs w:val="28"/>
        </w:rPr>
        <w:t>муниципальных</w:t>
      </w:r>
      <w:r w:rsidR="0074276F">
        <w:rPr>
          <w:color w:val="000000" w:themeColor="text1"/>
          <w:sz w:val="28"/>
          <w:szCs w:val="28"/>
        </w:rPr>
        <w:t xml:space="preserve"> </w:t>
      </w:r>
      <w:r w:rsidRPr="00585A46">
        <w:rPr>
          <w:color w:val="000000" w:themeColor="text1"/>
          <w:sz w:val="28"/>
          <w:szCs w:val="28"/>
        </w:rPr>
        <w:t xml:space="preserve">округов и городских округов Смоленской области финансовыми средствами для осуществления </w:t>
      </w:r>
      <w:r w:rsidRPr="00585A46">
        <w:rPr>
          <w:sz w:val="28"/>
          <w:szCs w:val="28"/>
        </w:rPr>
        <w:t xml:space="preserve">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округов и городских округов Смоленской области, уполномоченных составлять протоколы об административных правонарушениях в </w:t>
      </w:r>
      <w:r w:rsidRPr="00585A46">
        <w:rPr>
          <w:sz w:val="28"/>
          <w:szCs w:val="28"/>
        </w:rPr>
        <w:lastRenderedPageBreak/>
        <w:t xml:space="preserve">соответствии с </w:t>
      </w:r>
      <w:hyperlink r:id="rId7" w:history="1">
        <w:r w:rsidRPr="00585A46">
          <w:rPr>
            <w:sz w:val="28"/>
            <w:szCs w:val="28"/>
          </w:rPr>
          <w:t>абзацем вторым подпункта 2 статьи 42</w:t>
        </w:r>
      </w:hyperlink>
      <w:r w:rsidRPr="00585A46">
        <w:rPr>
          <w:sz w:val="28"/>
          <w:szCs w:val="28"/>
        </w:rPr>
        <w:t xml:space="preserve"> областного закона «Об административных правонарушениях на территории Смоленской области» (далее - </w:t>
      </w:r>
      <w:r w:rsidRPr="00585A46">
        <w:rPr>
          <w:color w:val="000000" w:themeColor="text1"/>
          <w:sz w:val="28"/>
          <w:szCs w:val="28"/>
        </w:rPr>
        <w:t>государственные полномочия по созданию административных комиссий в муниципальных округах и городских округах Смоленской области).»;</w:t>
      </w:r>
    </w:p>
    <w:p w:rsidR="00585A46" w:rsidRPr="00585A46" w:rsidRDefault="00585A46" w:rsidP="00585A46">
      <w:pPr>
        <w:ind w:firstLine="709"/>
        <w:jc w:val="both"/>
        <w:rPr>
          <w:color w:val="000000" w:themeColor="text1"/>
          <w:sz w:val="28"/>
          <w:szCs w:val="28"/>
        </w:rPr>
      </w:pPr>
      <w:r w:rsidRPr="00585A46">
        <w:rPr>
          <w:color w:val="000000" w:themeColor="text1"/>
          <w:sz w:val="28"/>
          <w:szCs w:val="28"/>
        </w:rPr>
        <w:t>2) дополнить пунктами 3.23</w:t>
      </w:r>
      <w:r w:rsidRPr="00585A46">
        <w:rPr>
          <w:color w:val="000000" w:themeColor="text1"/>
          <w:sz w:val="28"/>
          <w:szCs w:val="28"/>
          <w:vertAlign w:val="superscript"/>
        </w:rPr>
        <w:t>1</w:t>
      </w:r>
      <w:r w:rsidRPr="00585A46">
        <w:rPr>
          <w:color w:val="000000" w:themeColor="text1"/>
          <w:sz w:val="28"/>
          <w:szCs w:val="28"/>
        </w:rPr>
        <w:t xml:space="preserve"> и 3.23</w:t>
      </w:r>
      <w:r w:rsidRPr="00585A46">
        <w:rPr>
          <w:color w:val="000000" w:themeColor="text1"/>
          <w:sz w:val="28"/>
          <w:szCs w:val="28"/>
          <w:vertAlign w:val="superscript"/>
        </w:rPr>
        <w:t>2</w:t>
      </w:r>
      <w:r w:rsidRPr="00585A46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585A46" w:rsidRPr="00585A46" w:rsidRDefault="00585A46" w:rsidP="00585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A46">
        <w:rPr>
          <w:color w:val="000000" w:themeColor="text1"/>
          <w:sz w:val="28"/>
          <w:szCs w:val="28"/>
        </w:rPr>
        <w:t>«3.23</w:t>
      </w:r>
      <w:r w:rsidRPr="00585A46">
        <w:rPr>
          <w:color w:val="000000" w:themeColor="text1"/>
          <w:sz w:val="28"/>
          <w:szCs w:val="28"/>
          <w:vertAlign w:val="superscript"/>
        </w:rPr>
        <w:t>1</w:t>
      </w:r>
      <w:r w:rsidRPr="00585A46">
        <w:rPr>
          <w:color w:val="000000" w:themeColor="text1"/>
          <w:sz w:val="28"/>
          <w:szCs w:val="28"/>
        </w:rPr>
        <w:t xml:space="preserve">. </w:t>
      </w:r>
      <w:r w:rsidRPr="00585A46">
        <w:rPr>
          <w:sz w:val="28"/>
          <w:szCs w:val="28"/>
        </w:rPr>
        <w:t>Предоставляет органам местного самоуправления                     муниципальных округов и городских округов Смоленской области                      документы, информацию и материалы, необходимые для осуществления государственных полномочий по созданию административных комиссий в муниципальных округах и городских округах Смоленской области.</w:t>
      </w:r>
    </w:p>
    <w:p w:rsidR="00585A46" w:rsidRPr="00585A46" w:rsidRDefault="00585A46" w:rsidP="00585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5A46">
        <w:rPr>
          <w:color w:val="000000" w:themeColor="text1"/>
          <w:sz w:val="28"/>
          <w:szCs w:val="28"/>
        </w:rPr>
        <w:t>3.23</w:t>
      </w:r>
      <w:r w:rsidRPr="00585A46">
        <w:rPr>
          <w:color w:val="000000" w:themeColor="text1"/>
          <w:sz w:val="28"/>
          <w:szCs w:val="28"/>
          <w:vertAlign w:val="superscript"/>
        </w:rPr>
        <w:t>2</w:t>
      </w:r>
      <w:r w:rsidRPr="00585A46">
        <w:rPr>
          <w:color w:val="000000" w:themeColor="text1"/>
          <w:sz w:val="28"/>
          <w:szCs w:val="28"/>
        </w:rPr>
        <w:t xml:space="preserve">. </w:t>
      </w:r>
      <w:r w:rsidRPr="00585A46">
        <w:rPr>
          <w:sz w:val="28"/>
          <w:szCs w:val="28"/>
        </w:rPr>
        <w:t xml:space="preserve">Осуществляет контроль за осуществлением органами местного самоуправления муниципальных округов и городских округов Смоленской области </w:t>
      </w:r>
      <w:r w:rsidRPr="00585A46">
        <w:rPr>
          <w:color w:val="000000" w:themeColor="text1"/>
          <w:sz w:val="28"/>
          <w:szCs w:val="28"/>
        </w:rPr>
        <w:t>государственных полномочий по созданию административных комиссий в муниципальных округах и городских округах Смоленской области, а также за использованием</w:t>
      </w:r>
      <w:r w:rsidRPr="00585A46">
        <w:rPr>
          <w:color w:val="000000" w:themeColor="text1"/>
          <w:sz w:val="24"/>
          <w:szCs w:val="24"/>
        </w:rPr>
        <w:t xml:space="preserve"> </w:t>
      </w:r>
      <w:r w:rsidRPr="00585A46">
        <w:rPr>
          <w:color w:val="000000" w:themeColor="text1"/>
          <w:sz w:val="28"/>
          <w:szCs w:val="28"/>
        </w:rPr>
        <w:t>предоставленных</w:t>
      </w:r>
      <w:bookmarkStart w:id="2" w:name="_GoBack"/>
      <w:r w:rsidRPr="00585A46">
        <w:rPr>
          <w:color w:val="000000" w:themeColor="text1"/>
          <w:sz w:val="24"/>
          <w:szCs w:val="24"/>
        </w:rPr>
        <w:t xml:space="preserve"> </w:t>
      </w:r>
      <w:bookmarkEnd w:id="2"/>
      <w:r w:rsidRPr="00585A46">
        <w:rPr>
          <w:color w:val="000000" w:themeColor="text1"/>
          <w:sz w:val="28"/>
          <w:szCs w:val="28"/>
        </w:rPr>
        <w:t>на эти цели материальных ресурсов и финансовых средств в пределах компетенции, установленной федеральным и областным законодательством</w:t>
      </w:r>
      <w:r w:rsidRPr="00585A46">
        <w:rPr>
          <w:sz w:val="28"/>
          <w:szCs w:val="28"/>
        </w:rPr>
        <w:t>.».</w:t>
      </w:r>
    </w:p>
    <w:p w:rsidR="00585A46" w:rsidRPr="00585A46" w:rsidRDefault="00585A46" w:rsidP="00585A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85A46">
        <w:rPr>
          <w:color w:val="000000"/>
          <w:sz w:val="28"/>
          <w:szCs w:val="28"/>
        </w:rPr>
        <w:t xml:space="preserve">2. Настоящее постановление вступает в силу с 1 января 2026 года. </w:t>
      </w:r>
    </w:p>
    <w:p w:rsidR="00585A46" w:rsidRPr="00585A46" w:rsidRDefault="00585A46" w:rsidP="00585A46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  <w:highlight w:val="yellow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585A46" w:rsidRPr="00585A46" w:rsidTr="007C482D">
        <w:tc>
          <w:tcPr>
            <w:tcW w:w="5210" w:type="dxa"/>
          </w:tcPr>
          <w:p w:rsidR="00585A46" w:rsidRPr="00585A46" w:rsidRDefault="00585A46" w:rsidP="00585A46">
            <w:pPr>
              <w:tabs>
                <w:tab w:val="left" w:pos="5940"/>
              </w:tabs>
              <w:jc w:val="both"/>
              <w:rPr>
                <w:sz w:val="28"/>
                <w:szCs w:val="28"/>
              </w:rPr>
            </w:pPr>
          </w:p>
          <w:p w:rsidR="00585A46" w:rsidRPr="00585A46" w:rsidRDefault="00585A46" w:rsidP="00585A46">
            <w:pPr>
              <w:tabs>
                <w:tab w:val="left" w:pos="5940"/>
              </w:tabs>
              <w:jc w:val="both"/>
              <w:rPr>
                <w:sz w:val="28"/>
                <w:szCs w:val="28"/>
              </w:rPr>
            </w:pPr>
            <w:r w:rsidRPr="00585A46">
              <w:rPr>
                <w:sz w:val="28"/>
                <w:szCs w:val="28"/>
              </w:rPr>
              <w:t>Губернатор</w:t>
            </w:r>
          </w:p>
          <w:p w:rsidR="00585A46" w:rsidRPr="00585A46" w:rsidRDefault="00585A46" w:rsidP="00585A46">
            <w:pPr>
              <w:tabs>
                <w:tab w:val="left" w:pos="5940"/>
              </w:tabs>
              <w:jc w:val="both"/>
              <w:rPr>
                <w:sz w:val="28"/>
                <w:szCs w:val="28"/>
              </w:rPr>
            </w:pPr>
            <w:r w:rsidRPr="00585A46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585A46" w:rsidRPr="00585A46" w:rsidRDefault="00585A46" w:rsidP="00585A46">
            <w:pPr>
              <w:tabs>
                <w:tab w:val="left" w:pos="5940"/>
              </w:tabs>
              <w:jc w:val="right"/>
              <w:rPr>
                <w:b/>
                <w:sz w:val="28"/>
                <w:szCs w:val="28"/>
              </w:rPr>
            </w:pPr>
          </w:p>
          <w:p w:rsidR="00585A46" w:rsidRPr="00585A46" w:rsidRDefault="00585A46" w:rsidP="00585A46">
            <w:pPr>
              <w:tabs>
                <w:tab w:val="left" w:pos="5940"/>
              </w:tabs>
              <w:rPr>
                <w:b/>
                <w:sz w:val="28"/>
                <w:szCs w:val="28"/>
              </w:rPr>
            </w:pPr>
          </w:p>
          <w:p w:rsidR="00585A46" w:rsidRPr="00585A46" w:rsidRDefault="00585A46" w:rsidP="00585A46">
            <w:pPr>
              <w:tabs>
                <w:tab w:val="left" w:pos="5940"/>
              </w:tabs>
              <w:ind w:right="-1"/>
              <w:rPr>
                <w:b/>
                <w:sz w:val="28"/>
                <w:szCs w:val="28"/>
              </w:rPr>
            </w:pPr>
            <w:r w:rsidRPr="00585A46">
              <w:rPr>
                <w:b/>
                <w:sz w:val="28"/>
                <w:szCs w:val="28"/>
              </w:rPr>
              <w:t xml:space="preserve">                                                В.Н. Анохин</w:t>
            </w:r>
          </w:p>
        </w:tc>
      </w:tr>
    </w:tbl>
    <w:p w:rsidR="00585A46" w:rsidRPr="00585A46" w:rsidRDefault="00585A46" w:rsidP="00585A46">
      <w:pPr>
        <w:tabs>
          <w:tab w:val="left" w:pos="5940"/>
        </w:tabs>
        <w:jc w:val="center"/>
        <w:rPr>
          <w:sz w:val="28"/>
          <w:szCs w:val="28"/>
        </w:rPr>
      </w:pPr>
    </w:p>
    <w:p w:rsidR="00585A46" w:rsidRPr="00585A46" w:rsidRDefault="00585A46" w:rsidP="00585A46">
      <w:pPr>
        <w:tabs>
          <w:tab w:val="left" w:pos="5940"/>
        </w:tabs>
        <w:jc w:val="center"/>
        <w:rPr>
          <w:sz w:val="28"/>
          <w:szCs w:val="28"/>
        </w:rPr>
      </w:pPr>
    </w:p>
    <w:p w:rsidR="00585A46" w:rsidRPr="00585A46" w:rsidRDefault="00585A46" w:rsidP="00585A46">
      <w:pPr>
        <w:tabs>
          <w:tab w:val="left" w:pos="5940"/>
        </w:tabs>
        <w:jc w:val="center"/>
        <w:rPr>
          <w:sz w:val="28"/>
          <w:szCs w:val="28"/>
        </w:rPr>
      </w:pPr>
    </w:p>
    <w:p w:rsidR="00585A46" w:rsidRPr="00585A46" w:rsidRDefault="00585A46" w:rsidP="00585A46">
      <w:pPr>
        <w:tabs>
          <w:tab w:val="left" w:pos="5940"/>
        </w:tabs>
        <w:jc w:val="center"/>
        <w:rPr>
          <w:sz w:val="28"/>
          <w:szCs w:val="28"/>
        </w:rPr>
      </w:pPr>
    </w:p>
    <w:p w:rsidR="00585A46" w:rsidRPr="00585A46" w:rsidRDefault="00585A46" w:rsidP="00585A46">
      <w:pPr>
        <w:tabs>
          <w:tab w:val="left" w:pos="5940"/>
        </w:tabs>
        <w:rPr>
          <w:sz w:val="28"/>
          <w:szCs w:val="28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585A46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11" w:rsidRDefault="00FE1011">
      <w:r>
        <w:separator/>
      </w:r>
    </w:p>
  </w:endnote>
  <w:endnote w:type="continuationSeparator" w:id="0">
    <w:p w:rsidR="00FE1011" w:rsidRDefault="00FE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11" w:rsidRDefault="00FE1011">
      <w:r>
        <w:separator/>
      </w:r>
    </w:p>
  </w:footnote>
  <w:footnote w:type="continuationSeparator" w:id="0">
    <w:p w:rsidR="00FE1011" w:rsidRDefault="00FE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903909"/>
      <w:docPartObj>
        <w:docPartGallery w:val="Page Numbers (Top of Page)"/>
        <w:docPartUnique/>
      </w:docPartObj>
    </w:sdtPr>
    <w:sdtContent>
      <w:p w:rsidR="00585A46" w:rsidRDefault="00585A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1A6">
          <w:rPr>
            <w:noProof/>
          </w:rPr>
          <w:t>2</w:t>
        </w:r>
        <w:r>
          <w:fldChar w:fldCharType="end"/>
        </w:r>
      </w:p>
    </w:sdtContent>
  </w:sdt>
  <w:p w:rsidR="00585A46" w:rsidRDefault="00585A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85A46"/>
    <w:rsid w:val="0067695B"/>
    <w:rsid w:val="00696689"/>
    <w:rsid w:val="006C4B6C"/>
    <w:rsid w:val="006E1806"/>
    <w:rsid w:val="006E181B"/>
    <w:rsid w:val="00721E82"/>
    <w:rsid w:val="007363F9"/>
    <w:rsid w:val="0074276F"/>
    <w:rsid w:val="00797EF1"/>
    <w:rsid w:val="007A31A6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35BE7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57206&amp;dst=100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Матеушева Наталья Михайловна</cp:lastModifiedBy>
  <cp:revision>2</cp:revision>
  <cp:lastPrinted>2023-07-07T11:18:00Z</cp:lastPrinted>
  <dcterms:created xsi:type="dcterms:W3CDTF">2025-12-29T12:00:00Z</dcterms:created>
  <dcterms:modified xsi:type="dcterms:W3CDTF">2025-12-29T12:00:00Z</dcterms:modified>
</cp:coreProperties>
</file>