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B9" w:rsidRDefault="004715B9" w:rsidP="004715B9">
      <w:pPr>
        <w:ind w:firstLine="709"/>
        <w:jc w:val="center"/>
        <w:rPr>
          <w:b/>
          <w:noProof/>
          <w:lang w:eastAsia="ru-RU"/>
        </w:rPr>
      </w:pPr>
    </w:p>
    <w:p w:rsidR="004715B9" w:rsidRDefault="004715B9" w:rsidP="004715B9">
      <w:pPr>
        <w:ind w:firstLine="709"/>
        <w:jc w:val="center"/>
        <w:rPr>
          <w:b/>
          <w:szCs w:val="28"/>
        </w:rPr>
      </w:pPr>
      <w:r w:rsidRPr="008F6945">
        <w:rPr>
          <w:b/>
          <w:noProof/>
          <w:lang w:eastAsia="ru-RU"/>
        </w:rPr>
        <w:t>Информация о заседании</w:t>
      </w:r>
      <w:r w:rsidRPr="008F6945">
        <w:rPr>
          <w:b/>
          <w:szCs w:val="28"/>
        </w:rPr>
        <w:t xml:space="preserve"> Общественного совета при </w:t>
      </w:r>
      <w:r>
        <w:rPr>
          <w:b/>
          <w:szCs w:val="28"/>
        </w:rPr>
        <w:t>Министерстве</w:t>
      </w:r>
      <w:r w:rsidRPr="008F6945">
        <w:rPr>
          <w:b/>
          <w:szCs w:val="28"/>
        </w:rPr>
        <w:t xml:space="preserve"> Смоленской области по осуществлению контроля и взаимодействию </w:t>
      </w:r>
    </w:p>
    <w:p w:rsidR="004715B9" w:rsidRPr="008F6945" w:rsidRDefault="004715B9" w:rsidP="004715B9">
      <w:pPr>
        <w:ind w:firstLine="709"/>
        <w:jc w:val="center"/>
        <w:rPr>
          <w:b/>
          <w:szCs w:val="28"/>
        </w:rPr>
      </w:pPr>
      <w:r w:rsidRPr="008F6945">
        <w:rPr>
          <w:b/>
          <w:szCs w:val="28"/>
        </w:rPr>
        <w:t>с административными органами</w:t>
      </w:r>
    </w:p>
    <w:p w:rsidR="004715B9" w:rsidRDefault="004715B9" w:rsidP="004715B9">
      <w:pPr>
        <w:ind w:firstLine="709"/>
        <w:jc w:val="center"/>
        <w:rPr>
          <w:b/>
          <w:szCs w:val="28"/>
        </w:rPr>
      </w:pPr>
    </w:p>
    <w:p w:rsidR="004715B9" w:rsidRDefault="004715B9" w:rsidP="004715B9">
      <w:pPr>
        <w:ind w:firstLine="709"/>
        <w:jc w:val="center"/>
        <w:rPr>
          <w:b/>
          <w:szCs w:val="28"/>
        </w:rPr>
      </w:pPr>
    </w:p>
    <w:p w:rsidR="004715B9" w:rsidRDefault="004715B9" w:rsidP="004715B9">
      <w:pPr>
        <w:ind w:firstLine="709"/>
        <w:jc w:val="both"/>
        <w:rPr>
          <w:szCs w:val="28"/>
        </w:rPr>
      </w:pPr>
      <w:r>
        <w:rPr>
          <w:szCs w:val="28"/>
        </w:rPr>
        <w:t xml:space="preserve">Министерство Смоленской области по осуществлению контроля и взаимодействию с административными органами (далее – Министерство) информирует о проведении в </w:t>
      </w:r>
      <w:r w:rsidR="0021228B">
        <w:rPr>
          <w:szCs w:val="28"/>
        </w:rPr>
        <w:t>феврале</w:t>
      </w:r>
      <w:r>
        <w:rPr>
          <w:szCs w:val="28"/>
        </w:rPr>
        <w:t xml:space="preserve"> 202</w:t>
      </w:r>
      <w:r w:rsidR="0021228B">
        <w:rPr>
          <w:szCs w:val="28"/>
        </w:rPr>
        <w:t>4</w:t>
      </w:r>
      <w:r>
        <w:rPr>
          <w:szCs w:val="28"/>
        </w:rPr>
        <w:t xml:space="preserve"> года заседания Общественного совета при Министерстве (далее – Общественный совет).</w:t>
      </w:r>
    </w:p>
    <w:p w:rsidR="00124F5C" w:rsidRDefault="004715B9" w:rsidP="00740801">
      <w:pPr>
        <w:ind w:firstLine="709"/>
        <w:jc w:val="both"/>
      </w:pPr>
      <w:r>
        <w:rPr>
          <w:szCs w:val="28"/>
        </w:rPr>
        <w:t>В повестку дня заседания Общественного совета включены следующие вопросы*:</w:t>
      </w:r>
    </w:p>
    <w:p w:rsidR="00740801" w:rsidRPr="00740801" w:rsidRDefault="00740801" w:rsidP="00740801">
      <w:pPr>
        <w:pStyle w:val="ConsNonformat"/>
        <w:widowControl/>
        <w:ind w:right="0" w:firstLine="453"/>
        <w:jc w:val="both"/>
        <w:rPr>
          <w:rFonts w:ascii="Times New Roman" w:hAnsi="Times New Roman"/>
          <w:sz w:val="28"/>
          <w:szCs w:val="28"/>
        </w:rPr>
      </w:pPr>
      <w:r w:rsidRPr="00740801">
        <w:rPr>
          <w:rFonts w:ascii="Times New Roman" w:hAnsi="Times New Roman"/>
          <w:sz w:val="28"/>
          <w:szCs w:val="28"/>
        </w:rPr>
        <w:t>1</w:t>
      </w:r>
      <w:r w:rsidRPr="00740801">
        <w:rPr>
          <w:rFonts w:ascii="Times New Roman" w:hAnsi="Times New Roman"/>
          <w:sz w:val="28"/>
          <w:szCs w:val="28"/>
        </w:rPr>
        <w:t>)  Об утверждении плана работы Общественного совета на 2024 год.</w:t>
      </w:r>
    </w:p>
    <w:p w:rsidR="00740801" w:rsidRPr="00740801" w:rsidRDefault="00740801" w:rsidP="00090323">
      <w:pPr>
        <w:pStyle w:val="ConsNonformat"/>
        <w:widowControl/>
        <w:ind w:right="0" w:firstLine="45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40801">
        <w:rPr>
          <w:rFonts w:ascii="Times New Roman" w:hAnsi="Times New Roman"/>
          <w:sz w:val="28"/>
          <w:szCs w:val="28"/>
        </w:rPr>
        <w:t xml:space="preserve">2) </w:t>
      </w:r>
      <w:r w:rsidRPr="00740801">
        <w:rPr>
          <w:rFonts w:ascii="Times New Roman" w:eastAsia="Calibri" w:hAnsi="Times New Roman"/>
          <w:sz w:val="28"/>
          <w:szCs w:val="28"/>
          <w:lang w:eastAsia="en-US"/>
        </w:rPr>
        <w:t>Оценка эффективности функционирования в Министерстве</w:t>
      </w:r>
      <w:r w:rsidR="000903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40801">
        <w:rPr>
          <w:rFonts w:ascii="Times New Roman" w:eastAsia="Calibri" w:hAnsi="Times New Roman"/>
          <w:sz w:val="28"/>
          <w:szCs w:val="28"/>
          <w:lang w:eastAsia="en-US"/>
        </w:rPr>
        <w:t xml:space="preserve">антимонопольного </w:t>
      </w:r>
      <w:proofErr w:type="spellStart"/>
      <w:r w:rsidRPr="00740801">
        <w:rPr>
          <w:rFonts w:ascii="Times New Roman" w:eastAsia="Calibri" w:hAnsi="Times New Roman"/>
          <w:sz w:val="28"/>
          <w:szCs w:val="28"/>
          <w:lang w:eastAsia="en-US"/>
        </w:rPr>
        <w:t>комплаенса</w:t>
      </w:r>
      <w:proofErr w:type="spellEnd"/>
      <w:r w:rsidRPr="00740801">
        <w:rPr>
          <w:rFonts w:ascii="Times New Roman" w:eastAsia="Calibri" w:hAnsi="Times New Roman"/>
          <w:sz w:val="28"/>
          <w:szCs w:val="28"/>
          <w:lang w:eastAsia="en-US"/>
        </w:rPr>
        <w:t xml:space="preserve"> и утверждение доклада об антимонопольном </w:t>
      </w:r>
      <w:proofErr w:type="spellStart"/>
      <w:r w:rsidRPr="00740801">
        <w:rPr>
          <w:rFonts w:ascii="Times New Roman" w:eastAsia="Calibri" w:hAnsi="Times New Roman"/>
          <w:sz w:val="28"/>
          <w:szCs w:val="28"/>
          <w:lang w:eastAsia="en-US"/>
        </w:rPr>
        <w:t>комплаенсе</w:t>
      </w:r>
      <w:proofErr w:type="spellEnd"/>
      <w:r w:rsidRPr="00740801">
        <w:rPr>
          <w:rFonts w:ascii="Times New Roman" w:eastAsia="Calibri" w:hAnsi="Times New Roman"/>
          <w:sz w:val="28"/>
          <w:szCs w:val="28"/>
          <w:lang w:eastAsia="en-US"/>
        </w:rPr>
        <w:t xml:space="preserve"> за 2023 год.</w:t>
      </w:r>
      <w:proofErr w:type="gramEnd"/>
    </w:p>
    <w:p w:rsidR="00124F5C" w:rsidRPr="00740801" w:rsidRDefault="00124F5C">
      <w:pPr>
        <w:rPr>
          <w:szCs w:val="28"/>
        </w:rPr>
      </w:pPr>
    </w:p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/>
    <w:p w:rsidR="00124F5C" w:rsidRDefault="00124F5C" w:rsidP="00124F5C"/>
    <w:p w:rsidR="003041B9" w:rsidRDefault="003041B9" w:rsidP="00124F5C"/>
    <w:p w:rsidR="003041B9" w:rsidRDefault="003041B9" w:rsidP="00124F5C"/>
    <w:p w:rsidR="00635A59" w:rsidRDefault="00635A59" w:rsidP="00124F5C"/>
    <w:p w:rsidR="00740801" w:rsidRDefault="00740801" w:rsidP="00124F5C"/>
    <w:p w:rsidR="00740801" w:rsidRDefault="00740801" w:rsidP="00124F5C"/>
    <w:p w:rsidR="00740801" w:rsidRDefault="00740801" w:rsidP="00124F5C"/>
    <w:p w:rsidR="00740801" w:rsidRDefault="00740801" w:rsidP="00124F5C"/>
    <w:p w:rsidR="00740801" w:rsidRDefault="00740801" w:rsidP="00124F5C"/>
    <w:p w:rsidR="00740801" w:rsidRDefault="00740801" w:rsidP="00124F5C"/>
    <w:p w:rsidR="000F35A9" w:rsidRDefault="000F35A9" w:rsidP="00124F5C">
      <w:bookmarkStart w:id="0" w:name="_GoBack"/>
      <w:bookmarkEnd w:id="0"/>
    </w:p>
    <w:p w:rsidR="00740801" w:rsidRDefault="00740801" w:rsidP="00124F5C"/>
    <w:p w:rsidR="00124F5C" w:rsidRDefault="00124F5C" w:rsidP="00124F5C">
      <w:r>
        <w:t>______________________________</w:t>
      </w:r>
    </w:p>
    <w:p w:rsidR="00124F5C" w:rsidRDefault="00124F5C" w:rsidP="00124F5C"/>
    <w:p w:rsidR="00124F5C" w:rsidRDefault="00124F5C">
      <w:r>
        <w:t xml:space="preserve">* </w:t>
      </w:r>
      <w:r w:rsidRPr="00124F5C">
        <w:rPr>
          <w:sz w:val="24"/>
          <w:szCs w:val="24"/>
        </w:rPr>
        <w:t>В повестку заседания по решению членов Общественного совета могут быть включены и иные вопросы.</w:t>
      </w:r>
    </w:p>
    <w:sectPr w:rsidR="00124F5C" w:rsidSect="00001F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04"/>
    <w:rsid w:val="00001FCD"/>
    <w:rsid w:val="00090323"/>
    <w:rsid w:val="000F35A9"/>
    <w:rsid w:val="00124F5C"/>
    <w:rsid w:val="00190B1A"/>
    <w:rsid w:val="0021228B"/>
    <w:rsid w:val="003041B9"/>
    <w:rsid w:val="004715B9"/>
    <w:rsid w:val="0057056A"/>
    <w:rsid w:val="00635A59"/>
    <w:rsid w:val="00740801"/>
    <w:rsid w:val="00D04F04"/>
    <w:rsid w:val="00D432B1"/>
    <w:rsid w:val="00E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40801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40801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 Татьяна Александровна</dc:creator>
  <cp:keywords/>
  <dc:description/>
  <cp:lastModifiedBy>Кус Татьяна Александровна</cp:lastModifiedBy>
  <cp:revision>13</cp:revision>
  <dcterms:created xsi:type="dcterms:W3CDTF">2023-10-27T12:17:00Z</dcterms:created>
  <dcterms:modified xsi:type="dcterms:W3CDTF">2024-02-05T06:54:00Z</dcterms:modified>
</cp:coreProperties>
</file>